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D5D0D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4CD5A34F" wp14:editId="3AE6E23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8779590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5EB186FC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5B944AEF" w14:textId="77777777" w:rsidR="005B2132" w:rsidRPr="00796809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96809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630BA769" w14:textId="3471C210" w:rsidR="005B2132" w:rsidRPr="00796809" w:rsidRDefault="00A76DBF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 xml:space="preserve">79 </w:t>
      </w:r>
      <w:r w:rsidR="005B2132" w:rsidRPr="00796809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51225942" w14:textId="16096838" w:rsidR="005B2132" w:rsidRPr="00796809" w:rsidRDefault="005B2132" w:rsidP="005B2132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796809">
        <w:rPr>
          <w:rFonts w:ascii="Century" w:eastAsia="Century" w:hAnsi="Century" w:cs="Century"/>
          <w:sz w:val="32"/>
          <w:szCs w:val="32"/>
        </w:rPr>
        <w:t>РІШЕННЯ</w:t>
      </w:r>
      <w:r w:rsidRPr="0079680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796809">
        <w:rPr>
          <w:rFonts w:ascii="Century" w:eastAsia="Century" w:hAnsi="Century" w:cs="Century"/>
          <w:sz w:val="32"/>
          <w:szCs w:val="32"/>
        </w:rPr>
        <w:t>№</w:t>
      </w:r>
      <w:r w:rsidRPr="0079680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F83B2C" w:rsidRPr="00796809">
        <w:rPr>
          <w:rFonts w:ascii="Century" w:eastAsia="Century" w:hAnsi="Century" w:cs="Century"/>
          <w:b/>
          <w:sz w:val="32"/>
          <w:szCs w:val="32"/>
        </w:rPr>
        <w:t>2</w:t>
      </w:r>
      <w:r w:rsidR="00796809" w:rsidRPr="00796809">
        <w:rPr>
          <w:rFonts w:ascii="Century" w:eastAsia="Century" w:hAnsi="Century" w:cs="Century"/>
          <w:b/>
          <w:sz w:val="32"/>
          <w:szCs w:val="32"/>
        </w:rPr>
        <w:t>6</w:t>
      </w:r>
      <w:r w:rsidR="00F83B2C" w:rsidRPr="00796809">
        <w:rPr>
          <w:rFonts w:ascii="Century" w:eastAsia="Century" w:hAnsi="Century" w:cs="Century"/>
          <w:b/>
          <w:sz w:val="32"/>
          <w:szCs w:val="32"/>
        </w:rPr>
        <w:t>/</w:t>
      </w:r>
      <w:r w:rsidR="00A76DBF">
        <w:rPr>
          <w:rFonts w:ascii="Century" w:eastAsia="Century" w:hAnsi="Century" w:cs="Century"/>
          <w:b/>
          <w:sz w:val="32"/>
          <w:szCs w:val="32"/>
        </w:rPr>
        <w:t>79-9893</w:t>
      </w:r>
    </w:p>
    <w:p w14:paraId="2DC72B52" w14:textId="1BDCA75C" w:rsidR="005B2132" w:rsidRPr="00796809" w:rsidRDefault="008D1A2F" w:rsidP="005B2132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</w:rPr>
        <w:t>2</w:t>
      </w:r>
      <w:r w:rsidR="006E3445">
        <w:rPr>
          <w:rFonts w:ascii="Century" w:eastAsia="Century" w:hAnsi="Century" w:cs="Century"/>
          <w:sz w:val="28"/>
          <w:szCs w:val="28"/>
        </w:rPr>
        <w:t>0</w:t>
      </w:r>
      <w:r>
        <w:rPr>
          <w:rFonts w:ascii="Century" w:eastAsia="Century" w:hAnsi="Century" w:cs="Century"/>
          <w:sz w:val="28"/>
          <w:szCs w:val="28"/>
        </w:rPr>
        <w:t xml:space="preserve"> </w:t>
      </w:r>
      <w:r w:rsidR="006E3445">
        <w:rPr>
          <w:rFonts w:ascii="Century" w:eastAsia="Century" w:hAnsi="Century" w:cs="Century"/>
          <w:sz w:val="28"/>
          <w:szCs w:val="28"/>
        </w:rPr>
        <w:t>серп</w:t>
      </w:r>
      <w:r>
        <w:rPr>
          <w:rFonts w:ascii="Century" w:eastAsia="Century" w:hAnsi="Century" w:cs="Century"/>
          <w:sz w:val="28"/>
          <w:szCs w:val="28"/>
        </w:rPr>
        <w:t>ня</w:t>
      </w:r>
      <w:r w:rsidR="005B2132" w:rsidRPr="00796809">
        <w:rPr>
          <w:rFonts w:ascii="Century" w:eastAsia="Century" w:hAnsi="Century" w:cs="Century"/>
          <w:sz w:val="28"/>
          <w:szCs w:val="28"/>
        </w:rPr>
        <w:t xml:space="preserve"> 202</w:t>
      </w:r>
      <w:r w:rsidR="00796809" w:rsidRPr="00796809">
        <w:rPr>
          <w:rFonts w:ascii="Century" w:eastAsia="Century" w:hAnsi="Century" w:cs="Century"/>
          <w:sz w:val="28"/>
          <w:szCs w:val="28"/>
        </w:rPr>
        <w:t>6</w:t>
      </w:r>
      <w:r w:rsidR="005B2132" w:rsidRPr="00796809">
        <w:rPr>
          <w:rFonts w:ascii="Century" w:eastAsia="Century" w:hAnsi="Century" w:cs="Century"/>
          <w:sz w:val="28"/>
          <w:szCs w:val="28"/>
        </w:rPr>
        <w:t xml:space="preserve"> року</w:t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4E91F548" w14:textId="77777777" w:rsidR="009371B9" w:rsidRDefault="009371B9" w:rsidP="00F83B2C">
      <w:pPr>
        <w:widowControl w:val="0"/>
        <w:tabs>
          <w:tab w:val="left" w:pos="540"/>
        </w:tabs>
        <w:ind w:right="5861"/>
        <w:rPr>
          <w:rFonts w:ascii="Century" w:hAnsi="Century"/>
          <w:b/>
          <w:bCs/>
          <w:sz w:val="28"/>
          <w:szCs w:val="28"/>
          <w:highlight w:val="yellow"/>
        </w:rPr>
      </w:pPr>
    </w:p>
    <w:p w14:paraId="1A7D97CB" w14:textId="237F09ED" w:rsidR="005F5E50" w:rsidRPr="00B116C4" w:rsidRDefault="009371B9" w:rsidP="00720593">
      <w:pPr>
        <w:widowControl w:val="0"/>
        <w:tabs>
          <w:tab w:val="left" w:pos="540"/>
        </w:tabs>
        <w:ind w:right="49"/>
        <w:jc w:val="both"/>
        <w:rPr>
          <w:rFonts w:ascii="Century" w:hAnsi="Century"/>
          <w:b/>
          <w:sz w:val="27"/>
          <w:szCs w:val="27"/>
        </w:rPr>
      </w:pPr>
      <w:r w:rsidRPr="00B116C4">
        <w:rPr>
          <w:rFonts w:ascii="Century" w:hAnsi="Century"/>
          <w:b/>
          <w:bCs/>
          <w:sz w:val="27"/>
          <w:szCs w:val="27"/>
        </w:rPr>
        <w:t>Про внесення змін до рішення сесії міської ради від 18 грудня 2025 року №25/70-9179 “</w:t>
      </w:r>
      <w:r w:rsidR="00A345FE" w:rsidRPr="00B116C4">
        <w:rPr>
          <w:rFonts w:ascii="Century" w:hAnsi="Century"/>
          <w:b/>
          <w:bCs/>
          <w:sz w:val="27"/>
          <w:szCs w:val="27"/>
        </w:rPr>
        <w:t xml:space="preserve">Про затвердження </w:t>
      </w:r>
      <w:r w:rsidR="003C10A4" w:rsidRPr="00B116C4">
        <w:rPr>
          <w:rFonts w:ascii="Century" w:hAnsi="Century"/>
          <w:b/>
          <w:bCs/>
          <w:sz w:val="27"/>
          <w:szCs w:val="27"/>
        </w:rPr>
        <w:t xml:space="preserve">Програми </w:t>
      </w:r>
      <w:r w:rsidR="00E7093E" w:rsidRPr="00B116C4">
        <w:rPr>
          <w:rFonts w:ascii="Century" w:hAnsi="Century"/>
          <w:b/>
          <w:sz w:val="27"/>
          <w:szCs w:val="27"/>
        </w:rPr>
        <w:t>розвитку партнерства, міжнародної технічної допомоги, промоції</w:t>
      </w:r>
      <w:r w:rsidR="000E4C2C" w:rsidRPr="00B116C4">
        <w:rPr>
          <w:rFonts w:ascii="Century" w:hAnsi="Century"/>
          <w:b/>
          <w:sz w:val="27"/>
          <w:szCs w:val="27"/>
        </w:rPr>
        <w:t xml:space="preserve"> </w:t>
      </w:r>
      <w:r w:rsidR="00E7093E" w:rsidRPr="00B116C4">
        <w:rPr>
          <w:rFonts w:ascii="Century" w:hAnsi="Century"/>
          <w:b/>
          <w:sz w:val="27"/>
          <w:szCs w:val="27"/>
        </w:rPr>
        <w:t>Городоцької міської ради та співпраці з громадськими організаціями на 202</w:t>
      </w:r>
      <w:r w:rsidR="00595F52" w:rsidRPr="00B116C4">
        <w:rPr>
          <w:rFonts w:ascii="Century" w:hAnsi="Century"/>
          <w:b/>
          <w:sz w:val="27"/>
          <w:szCs w:val="27"/>
        </w:rPr>
        <w:t>6</w:t>
      </w:r>
      <w:r w:rsidR="00E7093E" w:rsidRPr="00B116C4">
        <w:rPr>
          <w:rFonts w:ascii="Century" w:hAnsi="Century"/>
          <w:b/>
          <w:sz w:val="27"/>
          <w:szCs w:val="27"/>
        </w:rPr>
        <w:t>–202</w:t>
      </w:r>
      <w:r w:rsidR="00595F52" w:rsidRPr="00B116C4">
        <w:rPr>
          <w:rFonts w:ascii="Century" w:hAnsi="Century"/>
          <w:b/>
          <w:sz w:val="27"/>
          <w:szCs w:val="27"/>
        </w:rPr>
        <w:t>8</w:t>
      </w:r>
      <w:r w:rsidR="00E7093E" w:rsidRPr="00B116C4">
        <w:rPr>
          <w:rFonts w:ascii="Century" w:hAnsi="Century"/>
          <w:b/>
          <w:sz w:val="27"/>
          <w:szCs w:val="27"/>
        </w:rPr>
        <w:t xml:space="preserve"> роки</w:t>
      </w:r>
      <w:r w:rsidRPr="00B116C4">
        <w:rPr>
          <w:rFonts w:ascii="Century" w:hAnsi="Century"/>
          <w:b/>
          <w:sz w:val="27"/>
          <w:szCs w:val="27"/>
        </w:rPr>
        <w:t>”</w:t>
      </w:r>
    </w:p>
    <w:p w14:paraId="5F2ECB19" w14:textId="2132790B" w:rsidR="00720593" w:rsidRPr="00B116C4" w:rsidRDefault="00720593" w:rsidP="007205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entury" w:hAnsi="Century"/>
          <w:sz w:val="27"/>
          <w:szCs w:val="27"/>
        </w:rPr>
      </w:pPr>
    </w:p>
    <w:p w14:paraId="285A513F" w14:textId="39706704" w:rsidR="00720593" w:rsidRPr="00B116C4" w:rsidRDefault="00720593" w:rsidP="00720593">
      <w:pPr>
        <w:spacing w:after="240"/>
        <w:ind w:firstLine="708"/>
        <w:jc w:val="both"/>
        <w:rPr>
          <w:rFonts w:ascii="Century" w:hAnsi="Century"/>
          <w:sz w:val="27"/>
          <w:szCs w:val="27"/>
        </w:rPr>
      </w:pPr>
      <w:r w:rsidRPr="00B116C4">
        <w:rPr>
          <w:rFonts w:ascii="Century" w:hAnsi="Century"/>
          <w:sz w:val="27"/>
          <w:szCs w:val="27"/>
        </w:rPr>
        <w:t xml:space="preserve">Заслухавши та обговоривши зміни до </w:t>
      </w:r>
      <w:r w:rsidRPr="00B116C4">
        <w:rPr>
          <w:rFonts w:ascii="Century" w:hAnsi="Century"/>
          <w:bCs/>
          <w:sz w:val="27"/>
          <w:szCs w:val="27"/>
        </w:rPr>
        <w:t xml:space="preserve">Програми </w:t>
      </w:r>
      <w:r w:rsidRPr="00B116C4">
        <w:rPr>
          <w:rFonts w:ascii="Century" w:hAnsi="Century"/>
          <w:sz w:val="27"/>
          <w:szCs w:val="27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2026–2028 роки, відповідно до ст. 27, 52 Закону України «Про місцеве самоврядування в Україні», Закону України «</w:t>
      </w:r>
      <w:r w:rsidRPr="00B116C4">
        <w:rPr>
          <w:rFonts w:ascii="Century" w:hAnsi="Century"/>
          <w:bCs/>
          <w:color w:val="333333"/>
          <w:sz w:val="27"/>
          <w:szCs w:val="27"/>
          <w:shd w:val="clear" w:color="auto" w:fill="FFFFFF"/>
        </w:rPr>
        <w:t xml:space="preserve">Про міжнародне територіальне співробітництво </w:t>
      </w:r>
      <w:proofErr w:type="spellStart"/>
      <w:r w:rsidRPr="00B116C4">
        <w:rPr>
          <w:rFonts w:ascii="Century" w:hAnsi="Century"/>
          <w:bCs/>
          <w:color w:val="333333"/>
          <w:sz w:val="27"/>
          <w:szCs w:val="27"/>
          <w:shd w:val="clear" w:color="auto" w:fill="FFFFFF"/>
        </w:rPr>
        <w:t>Україн</w:t>
      </w:r>
      <w:proofErr w:type="spellEnd"/>
      <w:r w:rsidRPr="00B116C4">
        <w:rPr>
          <w:rFonts w:ascii="Century" w:hAnsi="Century"/>
          <w:sz w:val="27"/>
          <w:szCs w:val="27"/>
        </w:rPr>
        <w:t>»,</w:t>
      </w:r>
      <w:r w:rsidRPr="00B116C4">
        <w:rPr>
          <w:rFonts w:ascii="Century" w:hAnsi="Century" w:cs="Segoe UI"/>
          <w:color w:val="000000"/>
          <w:sz w:val="27"/>
          <w:szCs w:val="27"/>
          <w:shd w:val="clear" w:color="auto" w:fill="FFFFFF"/>
        </w:rPr>
        <w:t xml:space="preserve"> постанови Кабінету Міністрів України від 15.02.2002 №</w:t>
      </w:r>
      <w:r w:rsidRPr="00B116C4">
        <w:rPr>
          <w:rFonts w:ascii="Century" w:hAnsi="Century"/>
          <w:sz w:val="27"/>
          <w:szCs w:val="27"/>
        </w:rPr>
        <w:t xml:space="preserve">153 «Про створення єдиної системи залучення, використання та моніторингу міжнародної технічної допомоги» </w:t>
      </w:r>
      <w:r w:rsidRPr="00B116C4">
        <w:rPr>
          <w:rFonts w:ascii="Century" w:hAnsi="Century" w:cs="Segoe UI"/>
          <w:color w:val="000000"/>
          <w:sz w:val="27"/>
          <w:szCs w:val="27"/>
          <w:shd w:val="clear" w:color="auto" w:fill="FFFFFF"/>
        </w:rPr>
        <w:t>та Грантового договору № PLUA.01.03-IP.</w:t>
      </w:r>
      <w:r w:rsidRPr="003F038C">
        <w:rPr>
          <w:rFonts w:ascii="Century" w:eastAsia="Calibri" w:hAnsi="Century" w:cs="Segoe UI"/>
          <w:sz w:val="27"/>
          <w:szCs w:val="27"/>
          <w:shd w:val="clear" w:color="auto" w:fill="FFFFFF"/>
        </w:rPr>
        <w:t>01-0005/23-00</w:t>
      </w:r>
      <w:r w:rsidRPr="00B116C4">
        <w:rPr>
          <w:rFonts w:ascii="Century" w:hAnsi="Century" w:cs="Segoe UI"/>
          <w:sz w:val="27"/>
          <w:szCs w:val="27"/>
          <w:shd w:val="clear" w:color="auto" w:fill="FFFFFF"/>
        </w:rPr>
        <w:t>, з метою ефективного управління та контролю за впровадженням проекту PLUA.01.03-IP.01-0005/23 «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Development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of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green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infrastructure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in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the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cross-border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area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of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the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Siedlce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Municipality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,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Horodok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Community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and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the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Privilne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Community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/Розвиток зеленої інфраструктури міста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Сєдельце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, Городоцької громади та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Привільненської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громади» в рамках Програми транскордонного співробітництва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Interreg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NEXT Польща - Україна 2021-2027</w:t>
      </w:r>
      <w:r w:rsidRPr="00B116C4">
        <w:rPr>
          <w:rFonts w:ascii="Century" w:hAnsi="Century"/>
          <w:sz w:val="27"/>
          <w:szCs w:val="27"/>
        </w:rPr>
        <w:t xml:space="preserve">, </w:t>
      </w:r>
      <w:r w:rsidR="00704040" w:rsidRPr="00B116C4">
        <w:rPr>
          <w:rFonts w:ascii="Century" w:hAnsi="Century"/>
          <w:sz w:val="27"/>
          <w:szCs w:val="27"/>
        </w:rPr>
        <w:t xml:space="preserve">враховуючи Протокол загальних зборів Агенції ОМС «Львівська агломерація» від 23.04.2026, </w:t>
      </w:r>
      <w:r w:rsidRPr="00B116C4">
        <w:rPr>
          <w:rFonts w:ascii="Century" w:hAnsi="Century"/>
          <w:sz w:val="27"/>
          <w:szCs w:val="27"/>
        </w:rPr>
        <w:t>міська рада</w:t>
      </w:r>
    </w:p>
    <w:p w14:paraId="3D555D72" w14:textId="77777777" w:rsidR="00F850C6" w:rsidRPr="00B116C4" w:rsidRDefault="00F850C6" w:rsidP="00720593">
      <w:pPr>
        <w:rPr>
          <w:rFonts w:ascii="Century" w:hAnsi="Century"/>
          <w:b/>
          <w:bCs/>
          <w:sz w:val="27"/>
          <w:szCs w:val="27"/>
        </w:rPr>
      </w:pPr>
      <w:r w:rsidRPr="00B116C4">
        <w:rPr>
          <w:rFonts w:ascii="Century" w:hAnsi="Century"/>
          <w:b/>
          <w:bCs/>
          <w:sz w:val="27"/>
          <w:szCs w:val="27"/>
        </w:rPr>
        <w:t>ВИРІШИЛА:</w:t>
      </w:r>
    </w:p>
    <w:p w14:paraId="44E6D536" w14:textId="668E4FC2" w:rsidR="000A023E" w:rsidRPr="00B116C4" w:rsidRDefault="000A023E" w:rsidP="003F038C">
      <w:pPr>
        <w:spacing w:after="240"/>
        <w:ind w:firstLine="708"/>
        <w:jc w:val="both"/>
        <w:rPr>
          <w:rFonts w:ascii="Century" w:hAnsi="Century"/>
          <w:sz w:val="27"/>
          <w:szCs w:val="27"/>
        </w:rPr>
      </w:pPr>
      <w:proofErr w:type="spellStart"/>
      <w:r w:rsidRPr="00B116C4">
        <w:rPr>
          <w:rFonts w:ascii="Century" w:hAnsi="Century"/>
          <w:sz w:val="27"/>
          <w:szCs w:val="27"/>
        </w:rPr>
        <w:t>Внести</w:t>
      </w:r>
      <w:proofErr w:type="spellEnd"/>
      <w:r w:rsidRPr="00B116C4">
        <w:rPr>
          <w:rFonts w:ascii="Century" w:hAnsi="Century"/>
          <w:sz w:val="27"/>
          <w:szCs w:val="27"/>
        </w:rPr>
        <w:t xml:space="preserve"> зміни до рішення сесії міської ради від 18 грудня 2025 року №25/70-9179 “Про затвердження</w:t>
      </w:r>
      <w:r w:rsidRPr="00B116C4">
        <w:rPr>
          <w:rFonts w:ascii="Century" w:hAnsi="Century"/>
          <w:bCs/>
          <w:sz w:val="27"/>
          <w:szCs w:val="27"/>
        </w:rPr>
        <w:t xml:space="preserve"> Програми </w:t>
      </w:r>
      <w:r w:rsidRPr="00B116C4">
        <w:rPr>
          <w:rFonts w:ascii="Century" w:hAnsi="Century"/>
          <w:sz w:val="27"/>
          <w:szCs w:val="27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2026–2028 роки”, а саме:</w:t>
      </w:r>
    </w:p>
    <w:p w14:paraId="0EEEB6E8" w14:textId="2CFDC20F" w:rsidR="00C5003F" w:rsidRPr="003F038C" w:rsidRDefault="003F038C" w:rsidP="003F038C">
      <w:pPr>
        <w:spacing w:after="240"/>
        <w:ind w:firstLine="708"/>
        <w:jc w:val="both"/>
        <w:rPr>
          <w:rFonts w:ascii="Century" w:hAnsi="Century"/>
          <w:sz w:val="27"/>
          <w:szCs w:val="27"/>
        </w:rPr>
      </w:pPr>
      <w:r>
        <w:rPr>
          <w:rFonts w:ascii="Century" w:hAnsi="Century"/>
          <w:sz w:val="27"/>
          <w:szCs w:val="27"/>
        </w:rPr>
        <w:lastRenderedPageBreak/>
        <w:t xml:space="preserve">- </w:t>
      </w:r>
      <w:r w:rsidR="00A01206" w:rsidRPr="003F038C">
        <w:rPr>
          <w:rFonts w:ascii="Century" w:hAnsi="Century"/>
          <w:sz w:val="27"/>
          <w:szCs w:val="27"/>
        </w:rPr>
        <w:t xml:space="preserve">Збільшити </w:t>
      </w:r>
      <w:r w:rsidRPr="003F038C">
        <w:rPr>
          <w:rFonts w:ascii="Century" w:hAnsi="Century"/>
          <w:sz w:val="27"/>
          <w:szCs w:val="27"/>
        </w:rPr>
        <w:t>видатки</w:t>
      </w:r>
      <w:r w:rsidR="00A01206" w:rsidRPr="003F038C">
        <w:rPr>
          <w:rFonts w:ascii="Century" w:hAnsi="Century"/>
          <w:sz w:val="27"/>
          <w:szCs w:val="27"/>
        </w:rPr>
        <w:t xml:space="preserve"> </w:t>
      </w:r>
      <w:r w:rsidR="00F31A4F" w:rsidRPr="003F038C">
        <w:rPr>
          <w:rFonts w:ascii="Century" w:hAnsi="Century"/>
          <w:sz w:val="27"/>
          <w:szCs w:val="27"/>
        </w:rPr>
        <w:t>по заходу 3.4.2. «Послуги з перевезення учасників воркшопів» на 17 333,00 грн</w:t>
      </w:r>
      <w:r w:rsidRPr="003F038C">
        <w:rPr>
          <w:rFonts w:ascii="Century" w:hAnsi="Century"/>
          <w:sz w:val="27"/>
          <w:szCs w:val="27"/>
        </w:rPr>
        <w:t xml:space="preserve"> та затвердити в сумі 83 333,00 грн, </w:t>
      </w:r>
      <w:r w:rsidR="000A023E" w:rsidRPr="003F038C">
        <w:rPr>
          <w:rFonts w:ascii="Century" w:hAnsi="Century"/>
          <w:sz w:val="27"/>
          <w:szCs w:val="27"/>
        </w:rPr>
        <w:t>(додаток 2 до Програми)</w:t>
      </w:r>
      <w:r w:rsidR="00F850C6" w:rsidRPr="003F038C">
        <w:rPr>
          <w:rFonts w:ascii="Century" w:hAnsi="Century"/>
          <w:sz w:val="27"/>
          <w:szCs w:val="27"/>
        </w:rPr>
        <w:t>.</w:t>
      </w:r>
    </w:p>
    <w:p w14:paraId="625B727B" w14:textId="06643AB9" w:rsidR="000A023E" w:rsidRPr="00B116C4" w:rsidRDefault="000A023E" w:rsidP="000A023E">
      <w:pPr>
        <w:pStyle w:val="a5"/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ind w:left="0" w:firstLine="709"/>
        <w:jc w:val="both"/>
        <w:rPr>
          <w:rFonts w:ascii="Century" w:hAnsi="Century"/>
          <w:sz w:val="27"/>
          <w:szCs w:val="27"/>
          <w:lang w:val="uk-UA"/>
        </w:rPr>
      </w:pPr>
      <w:r w:rsidRPr="00B116C4">
        <w:rPr>
          <w:rFonts w:ascii="Century" w:hAnsi="Century"/>
          <w:sz w:val="27"/>
          <w:szCs w:val="27"/>
          <w:lang w:val="uk-UA"/>
        </w:rPr>
        <w:t xml:space="preserve">2. Затвердити </w:t>
      </w:r>
      <w:proofErr w:type="spellStart"/>
      <w:r w:rsidRPr="00B116C4">
        <w:rPr>
          <w:rFonts w:ascii="Century" w:hAnsi="Century"/>
          <w:sz w:val="27"/>
          <w:szCs w:val="27"/>
        </w:rPr>
        <w:t>Програм</w:t>
      </w:r>
      <w:proofErr w:type="spellEnd"/>
      <w:r w:rsidRPr="00B116C4">
        <w:rPr>
          <w:rFonts w:ascii="Century" w:hAnsi="Century"/>
          <w:sz w:val="27"/>
          <w:szCs w:val="27"/>
          <w:lang w:val="uk-UA"/>
        </w:rPr>
        <w:t>у</w:t>
      </w:r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розвитку</w:t>
      </w:r>
      <w:proofErr w:type="spellEnd"/>
      <w:r w:rsidRPr="00B116C4">
        <w:rPr>
          <w:rFonts w:ascii="Century" w:hAnsi="Century"/>
          <w:sz w:val="27"/>
          <w:szCs w:val="27"/>
        </w:rPr>
        <w:t xml:space="preserve"> партнерства, </w:t>
      </w:r>
      <w:proofErr w:type="spellStart"/>
      <w:r w:rsidRPr="00B116C4">
        <w:rPr>
          <w:rFonts w:ascii="Century" w:hAnsi="Century"/>
          <w:sz w:val="27"/>
          <w:szCs w:val="27"/>
        </w:rPr>
        <w:t>міжнародної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технічної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допомоги</w:t>
      </w:r>
      <w:proofErr w:type="spellEnd"/>
      <w:r w:rsidRPr="00B116C4">
        <w:rPr>
          <w:rFonts w:ascii="Century" w:hAnsi="Century"/>
          <w:sz w:val="27"/>
          <w:szCs w:val="27"/>
        </w:rPr>
        <w:t xml:space="preserve">, </w:t>
      </w:r>
      <w:proofErr w:type="spellStart"/>
      <w:r w:rsidRPr="00B116C4">
        <w:rPr>
          <w:rFonts w:ascii="Century" w:hAnsi="Century"/>
          <w:sz w:val="27"/>
          <w:szCs w:val="27"/>
        </w:rPr>
        <w:t>промоції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Городоцької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міської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ради та </w:t>
      </w:r>
      <w:proofErr w:type="spellStart"/>
      <w:r w:rsidRPr="00B116C4">
        <w:rPr>
          <w:rFonts w:ascii="Century" w:hAnsi="Century"/>
          <w:sz w:val="27"/>
          <w:szCs w:val="27"/>
        </w:rPr>
        <w:t>співпраці</w:t>
      </w:r>
      <w:proofErr w:type="spellEnd"/>
      <w:r w:rsidRPr="00B116C4">
        <w:rPr>
          <w:rFonts w:ascii="Century" w:hAnsi="Century"/>
          <w:sz w:val="27"/>
          <w:szCs w:val="27"/>
        </w:rPr>
        <w:t xml:space="preserve"> з </w:t>
      </w:r>
      <w:proofErr w:type="spellStart"/>
      <w:r w:rsidRPr="00B116C4">
        <w:rPr>
          <w:rFonts w:ascii="Century" w:hAnsi="Century"/>
          <w:sz w:val="27"/>
          <w:szCs w:val="27"/>
        </w:rPr>
        <w:t>громадськими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організаціями</w:t>
      </w:r>
      <w:proofErr w:type="spellEnd"/>
      <w:r w:rsidRPr="00B116C4">
        <w:rPr>
          <w:rFonts w:ascii="Century" w:hAnsi="Century"/>
          <w:sz w:val="27"/>
          <w:szCs w:val="27"/>
        </w:rPr>
        <w:t xml:space="preserve"> на 2026–2028 роки”</w:t>
      </w:r>
      <w:r w:rsidRPr="00B116C4">
        <w:rPr>
          <w:rFonts w:ascii="Century" w:hAnsi="Century"/>
          <w:sz w:val="27"/>
          <w:szCs w:val="27"/>
          <w:lang w:val="uk-UA"/>
        </w:rPr>
        <w:t xml:space="preserve"> у новій редакції.</w:t>
      </w:r>
    </w:p>
    <w:p w14:paraId="49D6C2E0" w14:textId="66C4532B" w:rsidR="008366AD" w:rsidRPr="00B116C4" w:rsidRDefault="00DF2D38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7"/>
          <w:szCs w:val="27"/>
        </w:rPr>
      </w:pPr>
      <w:r w:rsidRPr="00B116C4">
        <w:rPr>
          <w:rFonts w:ascii="Century" w:hAnsi="Century"/>
          <w:sz w:val="27"/>
          <w:szCs w:val="27"/>
        </w:rPr>
        <w:t>2.</w:t>
      </w:r>
      <w:r w:rsidR="00E461CB" w:rsidRPr="00B116C4">
        <w:rPr>
          <w:rFonts w:ascii="Century" w:hAnsi="Century"/>
          <w:sz w:val="27"/>
          <w:szCs w:val="27"/>
        </w:rPr>
        <w:tab/>
      </w:r>
      <w:r w:rsidR="00C5003F" w:rsidRPr="00B116C4">
        <w:rPr>
          <w:rFonts w:ascii="Century" w:hAnsi="Century"/>
          <w:sz w:val="27"/>
          <w:szCs w:val="27"/>
        </w:rPr>
        <w:t>Контроль за виконанням рішення покласти на постійн</w:t>
      </w:r>
      <w:r w:rsidR="005E0BCC" w:rsidRPr="00B116C4">
        <w:rPr>
          <w:rFonts w:ascii="Century" w:hAnsi="Century"/>
          <w:sz w:val="27"/>
          <w:szCs w:val="27"/>
        </w:rPr>
        <w:t>у</w:t>
      </w:r>
      <w:r w:rsidR="00C5003F" w:rsidRPr="00B116C4">
        <w:rPr>
          <w:rFonts w:ascii="Century" w:hAnsi="Century"/>
          <w:sz w:val="27"/>
          <w:szCs w:val="27"/>
        </w:rPr>
        <w:t xml:space="preserve"> комісі</w:t>
      </w:r>
      <w:r w:rsidR="005E0BCC" w:rsidRPr="00B116C4">
        <w:rPr>
          <w:rFonts w:ascii="Century" w:hAnsi="Century"/>
          <w:sz w:val="27"/>
          <w:szCs w:val="27"/>
        </w:rPr>
        <w:t>ю</w:t>
      </w:r>
      <w:r w:rsidR="00C5003F" w:rsidRPr="00B116C4">
        <w:rPr>
          <w:rFonts w:ascii="Century" w:hAnsi="Century"/>
          <w:sz w:val="27"/>
          <w:szCs w:val="27"/>
        </w:rPr>
        <w:t xml:space="preserve"> з </w:t>
      </w:r>
      <w:r w:rsidR="005E0BCC" w:rsidRPr="00B116C4">
        <w:rPr>
          <w:rFonts w:ascii="Century" w:hAnsi="Century"/>
          <w:sz w:val="27"/>
          <w:szCs w:val="27"/>
        </w:rPr>
        <w:t>питань</w:t>
      </w:r>
      <w:r w:rsidR="00C5003F" w:rsidRPr="00B116C4">
        <w:rPr>
          <w:rFonts w:ascii="Century" w:hAnsi="Century"/>
          <w:sz w:val="27"/>
          <w:szCs w:val="27"/>
        </w:rPr>
        <w:t xml:space="preserve"> бюджету, соціально-економічного розвитку, комунального майна і приватизації (І. </w:t>
      </w:r>
      <w:proofErr w:type="spellStart"/>
      <w:r w:rsidR="00C5003F" w:rsidRPr="00B116C4">
        <w:rPr>
          <w:rFonts w:ascii="Century" w:hAnsi="Century"/>
          <w:sz w:val="27"/>
          <w:szCs w:val="27"/>
        </w:rPr>
        <w:t>Мєскало</w:t>
      </w:r>
      <w:proofErr w:type="spellEnd"/>
      <w:r w:rsidR="00C5003F" w:rsidRPr="00B116C4">
        <w:rPr>
          <w:rFonts w:ascii="Century" w:hAnsi="Century"/>
          <w:sz w:val="27"/>
          <w:szCs w:val="27"/>
        </w:rPr>
        <w:t>).</w:t>
      </w:r>
    </w:p>
    <w:p w14:paraId="263E44B7" w14:textId="77777777" w:rsidR="00F83B2C" w:rsidRPr="00B116C4" w:rsidRDefault="00F83B2C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7"/>
          <w:szCs w:val="27"/>
        </w:rPr>
      </w:pPr>
    </w:p>
    <w:p w14:paraId="201F95A9" w14:textId="1D920777" w:rsidR="00F83B2C" w:rsidRPr="00B116C4" w:rsidRDefault="00F850C6" w:rsidP="00720593">
      <w:pPr>
        <w:tabs>
          <w:tab w:val="left" w:pos="5400"/>
        </w:tabs>
        <w:rPr>
          <w:rFonts w:ascii="Century" w:hAnsi="Century"/>
          <w:b/>
          <w:bCs/>
          <w:sz w:val="27"/>
          <w:szCs w:val="27"/>
        </w:rPr>
      </w:pPr>
      <w:r w:rsidRPr="00B116C4">
        <w:rPr>
          <w:rFonts w:ascii="Century" w:hAnsi="Century"/>
          <w:b/>
          <w:bCs/>
          <w:sz w:val="27"/>
          <w:szCs w:val="27"/>
        </w:rPr>
        <w:t xml:space="preserve">Міський голова                                     </w:t>
      </w:r>
      <w:r w:rsidR="009C4735" w:rsidRPr="00B116C4">
        <w:rPr>
          <w:rFonts w:ascii="Century" w:hAnsi="Century"/>
          <w:b/>
          <w:bCs/>
          <w:sz w:val="27"/>
          <w:szCs w:val="27"/>
        </w:rPr>
        <w:tab/>
      </w:r>
      <w:r w:rsidR="009C4735" w:rsidRPr="00B116C4">
        <w:rPr>
          <w:rFonts w:ascii="Century" w:hAnsi="Century"/>
          <w:b/>
          <w:bCs/>
          <w:sz w:val="27"/>
          <w:szCs w:val="27"/>
        </w:rPr>
        <w:tab/>
      </w:r>
      <w:r w:rsidR="003A3DDC" w:rsidRPr="00B116C4">
        <w:rPr>
          <w:rFonts w:ascii="Century" w:hAnsi="Century"/>
          <w:b/>
          <w:bCs/>
          <w:sz w:val="27"/>
          <w:szCs w:val="27"/>
        </w:rPr>
        <w:tab/>
      </w:r>
      <w:r w:rsidR="00C5003F" w:rsidRPr="00B116C4">
        <w:rPr>
          <w:rFonts w:ascii="Century" w:hAnsi="Century"/>
          <w:b/>
          <w:bCs/>
          <w:sz w:val="27"/>
          <w:szCs w:val="27"/>
        </w:rPr>
        <w:t>В</w:t>
      </w:r>
      <w:r w:rsidR="00EB75C4" w:rsidRPr="00B116C4">
        <w:rPr>
          <w:rFonts w:ascii="Century" w:hAnsi="Century"/>
          <w:b/>
          <w:bCs/>
          <w:sz w:val="27"/>
          <w:szCs w:val="27"/>
        </w:rPr>
        <w:t xml:space="preserve">олодимир </w:t>
      </w:r>
      <w:r w:rsidR="00C5003F" w:rsidRPr="00B116C4">
        <w:rPr>
          <w:rFonts w:ascii="Century" w:hAnsi="Century"/>
          <w:b/>
          <w:bCs/>
          <w:sz w:val="27"/>
          <w:szCs w:val="27"/>
        </w:rPr>
        <w:t>Р</w:t>
      </w:r>
      <w:r w:rsidR="00EB75C4" w:rsidRPr="00B116C4">
        <w:rPr>
          <w:rFonts w:ascii="Century" w:hAnsi="Century"/>
          <w:b/>
          <w:bCs/>
          <w:sz w:val="27"/>
          <w:szCs w:val="27"/>
        </w:rPr>
        <w:t>ЕМЕНЯК</w:t>
      </w:r>
    </w:p>
    <w:p w14:paraId="063526F7" w14:textId="77777777" w:rsidR="00F83B2C" w:rsidRPr="00B116C4" w:rsidRDefault="00F83B2C" w:rsidP="00720593">
      <w:pPr>
        <w:rPr>
          <w:rFonts w:ascii="Century" w:hAnsi="Century"/>
          <w:b/>
          <w:bCs/>
          <w:sz w:val="27"/>
          <w:szCs w:val="27"/>
        </w:rPr>
      </w:pPr>
      <w:r w:rsidRPr="00B116C4">
        <w:rPr>
          <w:rFonts w:ascii="Century" w:hAnsi="Century"/>
          <w:b/>
          <w:bCs/>
          <w:sz w:val="27"/>
          <w:szCs w:val="27"/>
        </w:rPr>
        <w:br w:type="page"/>
      </w:r>
    </w:p>
    <w:p w14:paraId="2F478C65" w14:textId="076D560E" w:rsidR="008C426B" w:rsidRDefault="008C426B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  <w:sectPr w:rsidR="008C426B" w:rsidSect="00B116C4">
          <w:headerReference w:type="default" r:id="rId9"/>
          <w:pgSz w:w="12240" w:h="15840"/>
          <w:pgMar w:top="1134" w:right="567" w:bottom="1134" w:left="1701" w:header="709" w:footer="709" w:gutter="0"/>
          <w:cols w:space="720"/>
          <w:noEndnote/>
          <w:docGrid w:linePitch="326"/>
        </w:sectPr>
      </w:pPr>
    </w:p>
    <w:p w14:paraId="4A2730B5" w14:textId="134E3B31" w:rsidR="000C2C40" w:rsidRPr="00814F29" w:rsidRDefault="005B2132" w:rsidP="000C2C40">
      <w:pPr>
        <w:ind w:left="4536"/>
        <w:rPr>
          <w:rFonts w:ascii="Century" w:hAnsi="Century"/>
          <w:b/>
          <w:sz w:val="28"/>
          <w:szCs w:val="28"/>
        </w:rPr>
      </w:pPr>
      <w:r w:rsidRPr="00814F29">
        <w:rPr>
          <w:rFonts w:ascii="Century" w:hAnsi="Century"/>
          <w:b/>
          <w:sz w:val="28"/>
          <w:szCs w:val="28"/>
        </w:rPr>
        <w:lastRenderedPageBreak/>
        <w:t>Додаток</w:t>
      </w:r>
      <w:r w:rsidR="000C2C40" w:rsidRPr="00814F29">
        <w:rPr>
          <w:rFonts w:ascii="Century" w:hAnsi="Century"/>
          <w:b/>
          <w:sz w:val="28"/>
          <w:szCs w:val="28"/>
        </w:rPr>
        <w:t xml:space="preserve"> 1 </w:t>
      </w:r>
    </w:p>
    <w:p w14:paraId="7C5EB7C9" w14:textId="7AC45195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587AB2B8" w14:textId="40C1D15D" w:rsidR="007E7CC3" w:rsidRPr="00814F29" w:rsidRDefault="00A76DBF" w:rsidP="000C2C40">
      <w:pPr>
        <w:ind w:left="4536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20</w:t>
      </w:r>
      <w:r w:rsidR="007E7CC3" w:rsidRPr="00814F29"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</w:rPr>
        <w:t>8</w:t>
      </w:r>
      <w:r w:rsidR="007E7CC3" w:rsidRPr="00814F29">
        <w:rPr>
          <w:rFonts w:ascii="Century" w:hAnsi="Century"/>
          <w:bCs/>
          <w:sz w:val="28"/>
          <w:szCs w:val="28"/>
        </w:rPr>
        <w:t>.2026 №</w:t>
      </w:r>
      <w:r>
        <w:rPr>
          <w:rFonts w:ascii="Century" w:hAnsi="Century"/>
          <w:bCs/>
          <w:sz w:val="28"/>
          <w:szCs w:val="28"/>
        </w:rPr>
        <w:t>26/79-9893</w:t>
      </w:r>
    </w:p>
    <w:p w14:paraId="3B4189DD" w14:textId="01678B7C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 xml:space="preserve"> </w:t>
      </w:r>
    </w:p>
    <w:p w14:paraId="6082AA1C" w14:textId="77777777" w:rsidR="005B2132" w:rsidRPr="00832026" w:rsidRDefault="005B2132" w:rsidP="001D1498">
      <w:pPr>
        <w:rPr>
          <w:rFonts w:ascii="Century" w:hAnsi="Century"/>
          <w:color w:val="000000"/>
          <w:highlight w:val="yellow"/>
        </w:rPr>
      </w:pPr>
    </w:p>
    <w:p w14:paraId="0FC4D535" w14:textId="77777777" w:rsidR="005B2132" w:rsidRPr="000C2C40" w:rsidRDefault="005B2132" w:rsidP="005B2132">
      <w:pPr>
        <w:jc w:val="center"/>
        <w:rPr>
          <w:rFonts w:ascii="Century" w:hAnsi="Century"/>
        </w:rPr>
      </w:pPr>
      <w:r w:rsidRPr="000C2C40">
        <w:rPr>
          <w:rFonts w:ascii="Century" w:hAnsi="Century"/>
          <w:b/>
          <w:color w:val="000000"/>
          <w:sz w:val="28"/>
          <w:szCs w:val="28"/>
        </w:rPr>
        <w:t xml:space="preserve">Ресурсне забезпечення </w:t>
      </w:r>
    </w:p>
    <w:p w14:paraId="0D340E5A" w14:textId="072539B1" w:rsidR="005B2132" w:rsidRPr="000C2C40" w:rsidRDefault="005B2132" w:rsidP="005B2132">
      <w:pPr>
        <w:jc w:val="center"/>
        <w:rPr>
          <w:rFonts w:ascii="Century" w:hAnsi="Century"/>
        </w:rPr>
      </w:pPr>
      <w:r w:rsidRPr="000C2C40">
        <w:rPr>
          <w:rFonts w:ascii="Century" w:hAnsi="Century"/>
          <w:b/>
          <w:color w:val="000000"/>
          <w:sz w:val="28"/>
          <w:szCs w:val="28"/>
        </w:rPr>
        <w:t>Програми</w:t>
      </w:r>
      <w:r w:rsidRPr="000C2C40">
        <w:rPr>
          <w:rFonts w:ascii="Century" w:hAnsi="Century"/>
          <w:b/>
          <w:sz w:val="28"/>
          <w:szCs w:val="28"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0C2C40" w:rsidRPr="000C2C40">
        <w:rPr>
          <w:rFonts w:ascii="Century" w:hAnsi="Century"/>
          <w:b/>
          <w:sz w:val="28"/>
          <w:szCs w:val="28"/>
        </w:rPr>
        <w:t>6</w:t>
      </w:r>
      <w:r w:rsidRPr="000C2C40">
        <w:rPr>
          <w:rFonts w:ascii="Century" w:hAnsi="Century"/>
          <w:b/>
          <w:sz w:val="28"/>
          <w:szCs w:val="28"/>
        </w:rPr>
        <w:t>–202</w:t>
      </w:r>
      <w:r w:rsidR="000C2C40" w:rsidRPr="000C2C40">
        <w:rPr>
          <w:rFonts w:ascii="Century" w:hAnsi="Century"/>
          <w:b/>
          <w:sz w:val="28"/>
          <w:szCs w:val="28"/>
        </w:rPr>
        <w:t>8</w:t>
      </w:r>
      <w:r w:rsidRPr="000C2C40">
        <w:rPr>
          <w:rFonts w:ascii="Century" w:hAnsi="Century"/>
          <w:b/>
          <w:sz w:val="28"/>
          <w:szCs w:val="28"/>
        </w:rPr>
        <w:t xml:space="preserve"> роки</w:t>
      </w:r>
    </w:p>
    <w:p w14:paraId="211739BC" w14:textId="77777777" w:rsidR="005B2132" w:rsidRPr="007A3163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tbl>
      <w:tblPr>
        <w:tblStyle w:val="2"/>
        <w:tblW w:w="9525" w:type="dxa"/>
        <w:jc w:val="center"/>
        <w:tblLayout w:type="fixed"/>
        <w:tblLook w:val="0000" w:firstRow="0" w:lastRow="0" w:firstColumn="0" w:lastColumn="0" w:noHBand="0" w:noVBand="0"/>
      </w:tblPr>
      <w:tblGrid>
        <w:gridCol w:w="690"/>
        <w:gridCol w:w="2513"/>
        <w:gridCol w:w="1092"/>
        <w:gridCol w:w="1590"/>
        <w:gridCol w:w="1590"/>
        <w:gridCol w:w="2050"/>
      </w:tblGrid>
      <w:tr w:rsidR="005B2132" w:rsidRPr="00832026" w14:paraId="0586E8C7" w14:textId="77777777" w:rsidTr="00847BEE">
        <w:trPr>
          <w:trHeight w:val="751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EAD21" w14:textId="77777777" w:rsidR="005B2132" w:rsidRPr="00A76DBF" w:rsidRDefault="005B2132" w:rsidP="00847BEE">
            <w:pPr>
              <w:keepNext/>
              <w:numPr>
                <w:ilvl w:val="1"/>
                <w:numId w:val="5"/>
              </w:numPr>
              <w:suppressAutoHyphens/>
              <w:jc w:val="center"/>
              <w:rPr>
                <w:rFonts w:ascii="Century" w:hAnsi="Century"/>
              </w:rPr>
            </w:pPr>
            <w:r w:rsidRPr="00A76DBF">
              <w:rPr>
                <w:rFonts w:ascii="Century" w:hAnsi="Century"/>
                <w:b/>
                <w:color w:val="000000"/>
              </w:rPr>
              <w:t>№ з/п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47792" w14:textId="77777777" w:rsidR="005B2132" w:rsidRPr="00A76DBF" w:rsidRDefault="005B2132" w:rsidP="00847BEE">
            <w:pPr>
              <w:keepNext/>
              <w:suppressAutoHyphens/>
              <w:jc w:val="center"/>
              <w:rPr>
                <w:rFonts w:ascii="Century" w:hAnsi="Century"/>
              </w:rPr>
            </w:pP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Обсяг</w:t>
            </w:r>
            <w:proofErr w:type="spellEnd"/>
            <w:r w:rsidRPr="00A76DBF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коштів</w:t>
            </w:r>
            <w:proofErr w:type="spellEnd"/>
            <w:r w:rsidRPr="00A76DBF">
              <w:rPr>
                <w:rFonts w:ascii="Century" w:hAnsi="Century"/>
                <w:b/>
                <w:color w:val="000000"/>
              </w:rPr>
              <w:t xml:space="preserve">, </w:t>
            </w: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які</w:t>
            </w:r>
            <w:proofErr w:type="spellEnd"/>
            <w:r w:rsidRPr="00A76DBF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планується</w:t>
            </w:r>
            <w:proofErr w:type="spellEnd"/>
            <w:r w:rsidRPr="00A76DBF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залучити</w:t>
            </w:r>
            <w:proofErr w:type="spellEnd"/>
            <w:r w:rsidRPr="00A76DBF">
              <w:rPr>
                <w:rFonts w:ascii="Century" w:hAnsi="Century"/>
                <w:b/>
                <w:color w:val="000000"/>
              </w:rPr>
              <w:t xml:space="preserve"> на </w:t>
            </w: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виконання</w:t>
            </w:r>
            <w:proofErr w:type="spellEnd"/>
            <w:r w:rsidRPr="00A76DBF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Програми</w:t>
            </w:r>
            <w:proofErr w:type="spellEnd"/>
            <w:r w:rsidRPr="00A76DBF">
              <w:rPr>
                <w:rFonts w:ascii="Century" w:hAnsi="Century"/>
                <w:b/>
                <w:color w:val="000000"/>
              </w:rPr>
              <w:t>, тис. грн</w:t>
            </w:r>
          </w:p>
        </w:tc>
        <w:tc>
          <w:tcPr>
            <w:tcW w:w="4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BF8CC" w14:textId="77777777" w:rsidR="005B2132" w:rsidRPr="00A76DBF" w:rsidRDefault="005B2132" w:rsidP="00847BEE">
            <w:pPr>
              <w:jc w:val="center"/>
              <w:rPr>
                <w:rFonts w:ascii="Century" w:hAnsi="Century"/>
              </w:rPr>
            </w:pP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Етапи</w:t>
            </w:r>
            <w:proofErr w:type="spellEnd"/>
            <w:r w:rsidRPr="00A76DBF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виконання</w:t>
            </w:r>
            <w:proofErr w:type="spellEnd"/>
          </w:p>
          <w:p w14:paraId="30C4A55E" w14:textId="77777777" w:rsidR="005B2132" w:rsidRPr="00A76DBF" w:rsidRDefault="005B2132" w:rsidP="00847BEE">
            <w:pPr>
              <w:jc w:val="center"/>
              <w:rPr>
                <w:rFonts w:ascii="Century" w:hAnsi="Century"/>
                <w:b/>
                <w:color w:val="000000"/>
              </w:rPr>
            </w:pP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Програми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D959" w14:textId="77777777" w:rsidR="005B2132" w:rsidRPr="00A76DBF" w:rsidRDefault="005B2132" w:rsidP="00847BEE">
            <w:pPr>
              <w:jc w:val="center"/>
              <w:rPr>
                <w:rFonts w:ascii="Century" w:hAnsi="Century"/>
              </w:rPr>
            </w:pP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Загальний</w:t>
            </w:r>
            <w:proofErr w:type="spellEnd"/>
            <w:r w:rsidRPr="00A76DBF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обсяг</w:t>
            </w:r>
            <w:proofErr w:type="spellEnd"/>
            <w:r w:rsidRPr="00A76DBF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A76DBF">
              <w:rPr>
                <w:rFonts w:ascii="Century" w:hAnsi="Century"/>
                <w:b/>
                <w:color w:val="000000"/>
              </w:rPr>
              <w:t>фінансування</w:t>
            </w:r>
            <w:proofErr w:type="spellEnd"/>
            <w:r w:rsidRPr="00A76DBF">
              <w:rPr>
                <w:rFonts w:ascii="Century" w:hAnsi="Century"/>
                <w:b/>
                <w:color w:val="000000"/>
              </w:rPr>
              <w:t>, тис. грн</w:t>
            </w:r>
          </w:p>
        </w:tc>
      </w:tr>
      <w:tr w:rsidR="005B2132" w:rsidRPr="00832026" w14:paraId="1350B576" w14:textId="77777777" w:rsidTr="00591AB3">
        <w:trPr>
          <w:trHeight w:val="965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CCBAD" w14:textId="77777777" w:rsidR="005B2132" w:rsidRPr="00A76DBF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E6ADA" w14:textId="77777777" w:rsidR="005B2132" w:rsidRPr="00A76DBF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614EF" w14:textId="77777777" w:rsidR="005B2132" w:rsidRPr="00A76DBF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A76DBF">
              <w:rPr>
                <w:rFonts w:ascii="Century" w:hAnsi="Century"/>
                <w:b/>
                <w:color w:val="000000"/>
              </w:rPr>
              <w:t>І</w:t>
            </w:r>
          </w:p>
          <w:p w14:paraId="32ADEDFD" w14:textId="4742448F" w:rsidR="005B2132" w:rsidRPr="00A76DBF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A76DBF">
              <w:rPr>
                <w:rFonts w:ascii="Century" w:hAnsi="Century"/>
                <w:b/>
                <w:color w:val="000000"/>
              </w:rPr>
              <w:t>202</w:t>
            </w:r>
            <w:r w:rsidR="00E83568" w:rsidRPr="00A76DBF">
              <w:rPr>
                <w:rFonts w:ascii="Century" w:hAnsi="Century"/>
                <w:b/>
                <w:color w:val="000000"/>
                <w:lang w:val="en-US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FE298" w14:textId="77777777" w:rsidR="005B2132" w:rsidRPr="00A76DBF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A76DBF">
              <w:rPr>
                <w:rFonts w:ascii="Century" w:hAnsi="Century"/>
                <w:b/>
                <w:color w:val="000000"/>
              </w:rPr>
              <w:t>ІІ</w:t>
            </w:r>
          </w:p>
          <w:p w14:paraId="0BF4B957" w14:textId="25CC43EE" w:rsidR="005B2132" w:rsidRPr="00A76DBF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A76DBF">
              <w:rPr>
                <w:rFonts w:ascii="Century" w:hAnsi="Century"/>
                <w:b/>
                <w:color w:val="000000"/>
              </w:rPr>
              <w:t>202</w:t>
            </w:r>
            <w:r w:rsidR="00E83568" w:rsidRPr="00A76DBF">
              <w:rPr>
                <w:rFonts w:ascii="Century" w:hAnsi="Century"/>
                <w:b/>
                <w:color w:val="000000"/>
                <w:lang w:val="en-US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6E318" w14:textId="77777777" w:rsidR="005B2132" w:rsidRPr="00A76DBF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</w:rPr>
            </w:pPr>
            <w:r w:rsidRPr="00A76DBF">
              <w:rPr>
                <w:rFonts w:ascii="Century" w:hAnsi="Century"/>
                <w:b/>
                <w:color w:val="000000"/>
              </w:rPr>
              <w:t>ІІІ</w:t>
            </w:r>
          </w:p>
          <w:p w14:paraId="59F2FB2A" w14:textId="260597B5" w:rsidR="005B2132" w:rsidRPr="00A76DBF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  <w:lang w:val="en-US"/>
              </w:rPr>
            </w:pPr>
            <w:r w:rsidRPr="00A76DBF">
              <w:rPr>
                <w:rFonts w:ascii="Century" w:hAnsi="Century"/>
                <w:b/>
                <w:color w:val="000000"/>
              </w:rPr>
              <w:t>202</w:t>
            </w:r>
            <w:r w:rsidR="00E83568" w:rsidRPr="00A76DBF">
              <w:rPr>
                <w:rFonts w:ascii="Century" w:hAnsi="Century"/>
                <w:b/>
                <w:color w:val="000000"/>
                <w:lang w:val="en-US"/>
              </w:rPr>
              <w:t>8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663A" w14:textId="77777777" w:rsidR="005B2132" w:rsidRPr="00A76DBF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b/>
                <w:color w:val="000000"/>
              </w:rPr>
            </w:pPr>
          </w:p>
        </w:tc>
      </w:tr>
      <w:tr w:rsidR="005B2132" w:rsidRPr="00832026" w14:paraId="7A9AA4BD" w14:textId="77777777" w:rsidTr="00A76DBF">
        <w:trPr>
          <w:trHeight w:val="1128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E230C" w14:textId="77777777" w:rsidR="005B2132" w:rsidRPr="00A76DBF" w:rsidRDefault="005B2132" w:rsidP="00847BEE">
            <w:pPr>
              <w:jc w:val="center"/>
              <w:rPr>
                <w:rFonts w:ascii="Century" w:hAnsi="Century"/>
              </w:rPr>
            </w:pPr>
            <w:r w:rsidRPr="00A76DBF">
              <w:rPr>
                <w:rFonts w:ascii="Century" w:hAnsi="Century"/>
                <w:color w:val="000000"/>
              </w:rPr>
              <w:t>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33928" w14:textId="77777777" w:rsidR="005B2132" w:rsidRPr="00A76DBF" w:rsidRDefault="005B2132" w:rsidP="00847BEE">
            <w:pPr>
              <w:rPr>
                <w:rFonts w:ascii="Century" w:hAnsi="Century"/>
              </w:rPr>
            </w:pPr>
            <w:proofErr w:type="spellStart"/>
            <w:r w:rsidRPr="00A76DBF">
              <w:rPr>
                <w:rFonts w:ascii="Century" w:hAnsi="Century"/>
                <w:color w:val="000000"/>
              </w:rPr>
              <w:t>Обсяг</w:t>
            </w:r>
            <w:proofErr w:type="spellEnd"/>
            <w:r w:rsidRPr="00A76DBF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A76DBF">
              <w:rPr>
                <w:rFonts w:ascii="Century" w:hAnsi="Century"/>
                <w:color w:val="000000"/>
              </w:rPr>
              <w:t>фінансових</w:t>
            </w:r>
            <w:proofErr w:type="spellEnd"/>
            <w:r w:rsidRPr="00A76DBF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A76DBF">
              <w:rPr>
                <w:rFonts w:ascii="Century" w:hAnsi="Century"/>
                <w:color w:val="000000"/>
              </w:rPr>
              <w:t>ресурсів</w:t>
            </w:r>
            <w:proofErr w:type="spellEnd"/>
            <w:r w:rsidRPr="00A76DBF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A76DBF">
              <w:rPr>
                <w:rFonts w:ascii="Century" w:hAnsi="Century"/>
                <w:color w:val="000000"/>
              </w:rPr>
              <w:t>всього</w:t>
            </w:r>
            <w:proofErr w:type="spellEnd"/>
            <w:r w:rsidRPr="00A76DBF">
              <w:rPr>
                <w:rFonts w:ascii="Century" w:hAnsi="Century"/>
                <w:color w:val="000000"/>
              </w:rPr>
              <w:t xml:space="preserve">, </w:t>
            </w:r>
          </w:p>
          <w:p w14:paraId="0AD49D69" w14:textId="77777777" w:rsidR="005B2132" w:rsidRPr="00A76DBF" w:rsidRDefault="005B2132" w:rsidP="00847BEE">
            <w:pPr>
              <w:rPr>
                <w:rFonts w:ascii="Century" w:hAnsi="Century"/>
              </w:rPr>
            </w:pPr>
            <w:r w:rsidRPr="00A76DBF">
              <w:rPr>
                <w:rFonts w:ascii="Century" w:hAnsi="Century"/>
                <w:color w:val="000000"/>
              </w:rPr>
              <w:t xml:space="preserve">у тому </w:t>
            </w:r>
            <w:proofErr w:type="spellStart"/>
            <w:r w:rsidRPr="00A76DBF">
              <w:rPr>
                <w:rFonts w:ascii="Century" w:hAnsi="Century"/>
                <w:color w:val="000000"/>
              </w:rPr>
              <w:t>числі</w:t>
            </w:r>
            <w:proofErr w:type="spellEnd"/>
            <w:r w:rsidRPr="00A76DBF">
              <w:rPr>
                <w:rFonts w:ascii="Century" w:hAnsi="Century"/>
                <w:color w:val="000000"/>
              </w:rPr>
              <w:t>: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43411" w14:textId="0BB9A6EF" w:rsidR="005B2132" w:rsidRPr="00A76DBF" w:rsidRDefault="006E3445" w:rsidP="006E3445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 w:rsidRPr="00A76DBF">
              <w:rPr>
                <w:rFonts w:ascii="Century" w:hAnsi="Century"/>
                <w:b/>
                <w:bCs/>
                <w:lang w:val="uk-UA"/>
              </w:rPr>
              <w:t>881,477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41D9" w14:textId="42D9692C" w:rsidR="005B2132" w:rsidRPr="00A76DBF" w:rsidRDefault="003B697D" w:rsidP="00E83568">
            <w:pPr>
              <w:jc w:val="center"/>
              <w:rPr>
                <w:rFonts w:ascii="Century" w:hAnsi="Century"/>
                <w:color w:val="000000" w:themeColor="text1"/>
                <w:lang w:val="uk-UA"/>
              </w:rPr>
            </w:pPr>
            <w:r w:rsidRPr="00A76DBF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A76DBF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0FB39" w14:textId="27E5093A" w:rsidR="005B2132" w:rsidRPr="00A76DBF" w:rsidRDefault="003B697D" w:rsidP="00E83568">
            <w:pPr>
              <w:rPr>
                <w:rFonts w:ascii="Century" w:hAnsi="Century"/>
                <w:color w:val="000000" w:themeColor="text1"/>
                <w:lang w:val="uk-UA"/>
              </w:rPr>
            </w:pPr>
            <w:r w:rsidRPr="00A76DBF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A76DBF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5A793" w14:textId="5A245F2A" w:rsidR="005B2132" w:rsidRPr="00A76DBF" w:rsidRDefault="006E3445" w:rsidP="006E3445">
            <w:pPr>
              <w:jc w:val="center"/>
              <w:rPr>
                <w:rFonts w:ascii="Century" w:hAnsi="Century"/>
                <w:b/>
                <w:bCs/>
              </w:rPr>
            </w:pPr>
            <w:r w:rsidRPr="00A76DBF">
              <w:rPr>
                <w:rFonts w:ascii="Century" w:hAnsi="Century"/>
                <w:b/>
                <w:bCs/>
                <w:lang w:val="uk-UA"/>
              </w:rPr>
              <w:t>881,477</w:t>
            </w:r>
          </w:p>
        </w:tc>
      </w:tr>
      <w:tr w:rsidR="00CA2014" w:rsidRPr="00832026" w14:paraId="3F0FCE4D" w14:textId="77777777" w:rsidTr="00A76DBF">
        <w:trPr>
          <w:trHeight w:val="1240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F0D30" w14:textId="4B11909C" w:rsidR="00CA2014" w:rsidRPr="00A76DBF" w:rsidRDefault="00CA2014" w:rsidP="00CA2014">
            <w:pPr>
              <w:jc w:val="center"/>
              <w:rPr>
                <w:rFonts w:ascii="Century" w:hAnsi="Century"/>
                <w:color w:val="000000"/>
              </w:rPr>
            </w:pPr>
            <w:r w:rsidRPr="00A76DBF">
              <w:rPr>
                <w:rFonts w:ascii="Century" w:hAnsi="Century"/>
                <w:color w:val="000000"/>
              </w:rPr>
              <w:t>1.1.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9C938" w14:textId="0E9CB230" w:rsidR="00CA2014" w:rsidRPr="00A76DBF" w:rsidRDefault="00CA2014" w:rsidP="00CA2014">
            <w:pPr>
              <w:rPr>
                <w:rFonts w:ascii="Century" w:hAnsi="Century"/>
                <w:color w:val="000000"/>
              </w:rPr>
            </w:pPr>
            <w:r w:rsidRPr="00A76DBF">
              <w:rPr>
                <w:rFonts w:ascii="Century" w:hAnsi="Century"/>
                <w:color w:val="000000"/>
              </w:rPr>
              <w:t xml:space="preserve">бюджет </w:t>
            </w:r>
            <w:proofErr w:type="spellStart"/>
            <w:r w:rsidRPr="00A76DBF">
              <w:rPr>
                <w:rFonts w:ascii="Century" w:hAnsi="Century"/>
                <w:color w:val="000000"/>
              </w:rPr>
              <w:t>Городоцької</w:t>
            </w:r>
            <w:proofErr w:type="spellEnd"/>
            <w:r w:rsidRPr="00A76DBF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A76DBF">
              <w:rPr>
                <w:rFonts w:ascii="Century" w:hAnsi="Century"/>
                <w:color w:val="000000"/>
              </w:rPr>
              <w:t>міської</w:t>
            </w:r>
            <w:proofErr w:type="spellEnd"/>
            <w:r w:rsidRPr="00A76DBF">
              <w:rPr>
                <w:rFonts w:ascii="Century" w:hAnsi="Century"/>
                <w:color w:val="000000"/>
              </w:rPr>
              <w:t xml:space="preserve"> </w:t>
            </w:r>
            <w:r w:rsidRPr="00A76DBF">
              <w:rPr>
                <w:rFonts w:ascii="Century" w:hAnsi="Century"/>
              </w:rPr>
              <w:t>ради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960EF" w14:textId="0F9FF815" w:rsidR="00CA2014" w:rsidRPr="00A76DBF" w:rsidRDefault="006E3445" w:rsidP="006E3445">
            <w:pPr>
              <w:jc w:val="center"/>
              <w:rPr>
                <w:rFonts w:ascii="Century" w:hAnsi="Century"/>
                <w:b/>
                <w:bCs/>
                <w:color w:val="FF0000"/>
                <w:lang w:val="en-US"/>
              </w:rPr>
            </w:pPr>
            <w:r w:rsidRPr="00A76DBF">
              <w:rPr>
                <w:rFonts w:ascii="Century" w:hAnsi="Century"/>
                <w:b/>
                <w:bCs/>
                <w:lang w:val="uk-UA"/>
              </w:rPr>
              <w:t>881,477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86067" w14:textId="22B72EA6" w:rsidR="00CA2014" w:rsidRPr="00A76DBF" w:rsidRDefault="00CA2014" w:rsidP="00CA2014">
            <w:pPr>
              <w:jc w:val="center"/>
              <w:rPr>
                <w:rFonts w:ascii="Century" w:hAnsi="Century"/>
                <w:color w:val="FF0000"/>
              </w:rPr>
            </w:pPr>
            <w:r w:rsidRPr="00A76DBF">
              <w:rPr>
                <w:rFonts w:ascii="Century" w:hAnsi="Century"/>
              </w:rPr>
              <w:t xml:space="preserve">В межах </w:t>
            </w:r>
            <w:proofErr w:type="spellStart"/>
            <w:r w:rsidRPr="00A76DBF">
              <w:rPr>
                <w:rFonts w:ascii="Century" w:hAnsi="Century"/>
              </w:rPr>
              <w:t>бюджетнихпризначень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7365E" w14:textId="68854BE0" w:rsidR="00CA2014" w:rsidRPr="00A76DBF" w:rsidRDefault="00CA2014" w:rsidP="00CA2014">
            <w:pPr>
              <w:rPr>
                <w:rFonts w:ascii="Century" w:hAnsi="Century"/>
                <w:color w:val="FF0000"/>
              </w:rPr>
            </w:pPr>
            <w:r w:rsidRPr="00A76DBF">
              <w:rPr>
                <w:rFonts w:ascii="Century" w:hAnsi="Century"/>
              </w:rPr>
              <w:t xml:space="preserve">В межах </w:t>
            </w:r>
            <w:proofErr w:type="spellStart"/>
            <w:r w:rsidRPr="00A76DBF">
              <w:rPr>
                <w:rFonts w:ascii="Century" w:hAnsi="Century"/>
              </w:rPr>
              <w:t>бюджетнихпризначень</w:t>
            </w:r>
            <w:proofErr w:type="spellEnd"/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A42B" w14:textId="4CF52D67" w:rsidR="00CA2014" w:rsidRPr="00A76DBF" w:rsidRDefault="006E3445" w:rsidP="006E3445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 w:rsidRPr="00A76DBF">
              <w:rPr>
                <w:rFonts w:ascii="Century" w:hAnsi="Century"/>
                <w:b/>
                <w:bCs/>
                <w:lang w:val="uk-UA"/>
              </w:rPr>
              <w:t>881,477</w:t>
            </w:r>
          </w:p>
        </w:tc>
      </w:tr>
    </w:tbl>
    <w:p w14:paraId="19AEEE0F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66EF719D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0AE68EC5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49FFE346" w14:textId="77777777" w:rsidR="005B2132" w:rsidRPr="00832026" w:rsidRDefault="005B2132" w:rsidP="005B2132">
      <w:pPr>
        <w:rPr>
          <w:rFonts w:ascii="Century" w:hAnsi="Century"/>
          <w:sz w:val="28"/>
          <w:szCs w:val="28"/>
          <w:highlight w:val="yellow"/>
        </w:rPr>
      </w:pPr>
    </w:p>
    <w:p w14:paraId="78BEC7BF" w14:textId="5F554733" w:rsidR="005B2132" w:rsidRPr="00575804" w:rsidRDefault="005B2132" w:rsidP="005B2132">
      <w:pPr>
        <w:rPr>
          <w:rFonts w:ascii="Century" w:hAnsi="Century"/>
          <w:sz w:val="28"/>
          <w:szCs w:val="28"/>
        </w:rPr>
      </w:pPr>
      <w:r w:rsidRPr="00E83568">
        <w:rPr>
          <w:rFonts w:ascii="Century" w:hAnsi="Century"/>
          <w:b/>
          <w:sz w:val="28"/>
          <w:szCs w:val="28"/>
        </w:rPr>
        <w:t>Секретар ради</w:t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  <w:t xml:space="preserve">        </w:t>
      </w:r>
      <w:r w:rsidR="00A76DBF">
        <w:rPr>
          <w:rFonts w:ascii="Century" w:hAnsi="Century"/>
          <w:b/>
          <w:sz w:val="28"/>
          <w:szCs w:val="28"/>
        </w:rPr>
        <w:tab/>
      </w:r>
      <w:r w:rsidR="00A76DBF">
        <w:rPr>
          <w:rFonts w:ascii="Century" w:hAnsi="Century"/>
          <w:b/>
          <w:sz w:val="28"/>
          <w:szCs w:val="28"/>
        </w:rPr>
        <w:tab/>
      </w:r>
      <w:r w:rsidR="00A76DBF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 xml:space="preserve">    </w:t>
      </w:r>
      <w:r w:rsidRPr="00E83568">
        <w:rPr>
          <w:rFonts w:ascii="Century" w:hAnsi="Century"/>
          <w:b/>
          <w:sz w:val="28"/>
          <w:szCs w:val="28"/>
        </w:rPr>
        <w:tab/>
        <w:t>Микола ЛУПІЙ</w:t>
      </w:r>
    </w:p>
    <w:p w14:paraId="31939409" w14:textId="77777777" w:rsidR="005B2132" w:rsidRDefault="005B2132" w:rsidP="005B2132">
      <w:pPr>
        <w:rPr>
          <w:sz w:val="28"/>
          <w:szCs w:val="28"/>
        </w:rPr>
      </w:pPr>
    </w:p>
    <w:p w14:paraId="543469C7" w14:textId="77777777" w:rsidR="00883DC3" w:rsidRDefault="00883DC3" w:rsidP="005B2132">
      <w:pPr>
        <w:rPr>
          <w:sz w:val="28"/>
          <w:szCs w:val="28"/>
        </w:rPr>
      </w:pPr>
    </w:p>
    <w:p w14:paraId="7885EBD3" w14:textId="77777777" w:rsidR="00883DC3" w:rsidRDefault="00883DC3" w:rsidP="005B2132">
      <w:pPr>
        <w:rPr>
          <w:sz w:val="28"/>
          <w:szCs w:val="28"/>
        </w:rPr>
      </w:pPr>
    </w:p>
    <w:p w14:paraId="6714F840" w14:textId="77777777" w:rsidR="00883DC3" w:rsidRDefault="00883DC3" w:rsidP="005B2132">
      <w:pPr>
        <w:rPr>
          <w:sz w:val="28"/>
          <w:szCs w:val="28"/>
        </w:rPr>
      </w:pPr>
    </w:p>
    <w:p w14:paraId="3E96AEF6" w14:textId="77777777" w:rsidR="00883DC3" w:rsidRDefault="00883DC3" w:rsidP="005B2132">
      <w:pPr>
        <w:rPr>
          <w:sz w:val="28"/>
          <w:szCs w:val="28"/>
        </w:rPr>
      </w:pPr>
    </w:p>
    <w:p w14:paraId="10AB8C18" w14:textId="77777777" w:rsidR="00883DC3" w:rsidRDefault="00883DC3" w:rsidP="005B2132">
      <w:pPr>
        <w:rPr>
          <w:sz w:val="28"/>
          <w:szCs w:val="28"/>
        </w:rPr>
      </w:pPr>
    </w:p>
    <w:p w14:paraId="0EB91C4B" w14:textId="77777777" w:rsidR="00883DC3" w:rsidRDefault="00883DC3" w:rsidP="005B2132">
      <w:pPr>
        <w:rPr>
          <w:sz w:val="28"/>
          <w:szCs w:val="28"/>
        </w:rPr>
      </w:pPr>
    </w:p>
    <w:p w14:paraId="1E1BCFC5" w14:textId="77777777" w:rsidR="00883DC3" w:rsidRDefault="00883DC3" w:rsidP="005B2132">
      <w:pPr>
        <w:rPr>
          <w:sz w:val="28"/>
          <w:szCs w:val="28"/>
        </w:rPr>
      </w:pPr>
    </w:p>
    <w:p w14:paraId="12241856" w14:textId="77777777" w:rsidR="00883DC3" w:rsidRDefault="00883DC3" w:rsidP="005B2132">
      <w:pPr>
        <w:rPr>
          <w:sz w:val="28"/>
          <w:szCs w:val="28"/>
        </w:rPr>
      </w:pPr>
    </w:p>
    <w:p w14:paraId="4A01E9FD" w14:textId="211DDFEC" w:rsidR="00883DC3" w:rsidRDefault="00883DC3" w:rsidP="005B2132">
      <w:pPr>
        <w:rPr>
          <w:sz w:val="28"/>
          <w:szCs w:val="28"/>
        </w:rPr>
        <w:sectPr w:rsidR="00883DC3" w:rsidSect="00A76DBF">
          <w:headerReference w:type="default" r:id="rId10"/>
          <w:pgSz w:w="11906" w:h="16838"/>
          <w:pgMar w:top="1134" w:right="567" w:bottom="1134" w:left="1701" w:header="709" w:footer="0" w:gutter="0"/>
          <w:pgNumType w:start="1"/>
          <w:cols w:space="720"/>
          <w:titlePg/>
          <w:docGrid w:linePitch="326"/>
        </w:sectPr>
      </w:pPr>
    </w:p>
    <w:p w14:paraId="24186A30" w14:textId="77777777" w:rsidR="00F401E2" w:rsidRPr="00595B30" w:rsidRDefault="00F401E2" w:rsidP="0071603B">
      <w:pPr>
        <w:ind w:left="8789"/>
        <w:rPr>
          <w:rFonts w:ascii="Century" w:hAnsi="Century"/>
          <w:b/>
          <w:sz w:val="28"/>
          <w:szCs w:val="28"/>
          <w:highlight w:val="yellow"/>
        </w:rPr>
      </w:pPr>
      <w:r w:rsidRPr="0071603B">
        <w:rPr>
          <w:rFonts w:ascii="Century" w:hAnsi="Century"/>
          <w:b/>
          <w:sz w:val="28"/>
          <w:szCs w:val="28"/>
        </w:rPr>
        <w:lastRenderedPageBreak/>
        <w:t>Додаток 2</w:t>
      </w:r>
      <w:r w:rsidRPr="00595B30">
        <w:rPr>
          <w:rFonts w:ascii="Century" w:hAnsi="Century"/>
          <w:b/>
          <w:sz w:val="28"/>
          <w:szCs w:val="28"/>
          <w:highlight w:val="yellow"/>
        </w:rPr>
        <w:t xml:space="preserve"> </w:t>
      </w:r>
    </w:p>
    <w:p w14:paraId="31F61612" w14:textId="77777777" w:rsidR="0071603B" w:rsidRPr="00814F29" w:rsidRDefault="0071603B" w:rsidP="0071603B">
      <w:pPr>
        <w:ind w:left="8789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8B97F5D" w14:textId="19EB0677" w:rsidR="0071603B" w:rsidRPr="00814F29" w:rsidRDefault="00A76DBF" w:rsidP="0071603B">
      <w:pPr>
        <w:ind w:left="8789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20</w:t>
      </w:r>
      <w:r w:rsidR="0071603B" w:rsidRPr="00814F29"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</w:rPr>
        <w:t>8</w:t>
      </w:r>
      <w:r w:rsidR="0071603B" w:rsidRPr="00814F29">
        <w:rPr>
          <w:rFonts w:ascii="Century" w:hAnsi="Century"/>
          <w:bCs/>
          <w:sz w:val="28"/>
          <w:szCs w:val="28"/>
        </w:rPr>
        <w:t xml:space="preserve">.2026 </w:t>
      </w:r>
      <w:r w:rsidR="00BC0C37">
        <w:rPr>
          <w:rFonts w:ascii="Century" w:hAnsi="Century"/>
          <w:bCs/>
          <w:sz w:val="28"/>
          <w:szCs w:val="28"/>
        </w:rPr>
        <w:t>№26/7</w:t>
      </w:r>
      <w:r>
        <w:rPr>
          <w:rFonts w:ascii="Century" w:hAnsi="Century"/>
          <w:bCs/>
          <w:sz w:val="28"/>
          <w:szCs w:val="28"/>
        </w:rPr>
        <w:t>9</w:t>
      </w:r>
      <w:r w:rsidR="00BC0C37">
        <w:rPr>
          <w:rFonts w:ascii="Century" w:hAnsi="Century"/>
          <w:bCs/>
          <w:sz w:val="28"/>
          <w:szCs w:val="28"/>
        </w:rPr>
        <w:t>-</w:t>
      </w:r>
      <w:r>
        <w:rPr>
          <w:rFonts w:ascii="Century" w:hAnsi="Century"/>
          <w:bCs/>
          <w:sz w:val="28"/>
          <w:szCs w:val="28"/>
        </w:rPr>
        <w:t>9893</w:t>
      </w:r>
    </w:p>
    <w:p w14:paraId="3C3BB037" w14:textId="77777777" w:rsidR="00F401E2" w:rsidRDefault="00F401E2" w:rsidP="005B2132">
      <w:pPr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467A75A3" w14:textId="58E40E69" w:rsidR="005B2132" w:rsidRPr="003D47F4" w:rsidRDefault="005B2132" w:rsidP="005B2132">
      <w:pPr>
        <w:jc w:val="center"/>
        <w:rPr>
          <w:rFonts w:ascii="Century" w:hAnsi="Century"/>
        </w:rPr>
      </w:pPr>
      <w:r w:rsidRPr="003D47F4">
        <w:rPr>
          <w:rFonts w:ascii="Century" w:hAnsi="Century"/>
          <w:b/>
          <w:color w:val="000000"/>
          <w:sz w:val="28"/>
          <w:szCs w:val="28"/>
        </w:rPr>
        <w:t xml:space="preserve">Напрями діяльності, завдання та заходи </w:t>
      </w:r>
    </w:p>
    <w:p w14:paraId="62FFC92D" w14:textId="2EDC4360" w:rsidR="005B2132" w:rsidRPr="003D47F4" w:rsidRDefault="005B2132" w:rsidP="005B2132">
      <w:pPr>
        <w:jc w:val="center"/>
        <w:rPr>
          <w:rFonts w:ascii="Century" w:hAnsi="Century"/>
          <w:b/>
          <w:sz w:val="28"/>
          <w:szCs w:val="28"/>
        </w:rPr>
      </w:pPr>
      <w:r w:rsidRPr="003D47F4">
        <w:rPr>
          <w:rFonts w:ascii="Century" w:hAnsi="Century"/>
          <w:b/>
          <w:color w:val="000000"/>
          <w:sz w:val="28"/>
          <w:szCs w:val="28"/>
        </w:rPr>
        <w:t xml:space="preserve">Програми </w:t>
      </w:r>
      <w:r w:rsidRPr="003D47F4">
        <w:rPr>
          <w:rFonts w:ascii="Century" w:hAnsi="Century"/>
          <w:b/>
          <w:sz w:val="28"/>
          <w:szCs w:val="28"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525288" w:rsidRPr="003D47F4">
        <w:rPr>
          <w:rFonts w:ascii="Century" w:hAnsi="Century"/>
          <w:b/>
          <w:sz w:val="28"/>
          <w:szCs w:val="28"/>
        </w:rPr>
        <w:t>6</w:t>
      </w:r>
      <w:r w:rsidRPr="003D47F4">
        <w:rPr>
          <w:rFonts w:ascii="Century" w:hAnsi="Century"/>
          <w:b/>
          <w:sz w:val="28"/>
          <w:szCs w:val="28"/>
        </w:rPr>
        <w:t>–202</w:t>
      </w:r>
      <w:r w:rsidR="00525288" w:rsidRPr="003D47F4">
        <w:rPr>
          <w:rFonts w:ascii="Century" w:hAnsi="Century"/>
          <w:b/>
          <w:sz w:val="28"/>
          <w:szCs w:val="28"/>
        </w:rPr>
        <w:t>8</w:t>
      </w:r>
      <w:r w:rsidRPr="003D47F4">
        <w:rPr>
          <w:rFonts w:ascii="Century" w:hAnsi="Century"/>
          <w:b/>
          <w:sz w:val="28"/>
          <w:szCs w:val="28"/>
        </w:rPr>
        <w:t xml:space="preserve"> роки</w:t>
      </w:r>
    </w:p>
    <w:p w14:paraId="09D5B0D2" w14:textId="77777777" w:rsidR="005B2132" w:rsidRPr="00832026" w:rsidRDefault="005B2132" w:rsidP="005B2132">
      <w:pPr>
        <w:jc w:val="center"/>
        <w:rPr>
          <w:highlight w:val="yellow"/>
        </w:rPr>
      </w:pPr>
    </w:p>
    <w:tbl>
      <w:tblPr>
        <w:tblStyle w:val="a6"/>
        <w:tblW w:w="14142" w:type="dxa"/>
        <w:tblLayout w:type="fixed"/>
        <w:tblLook w:val="04A0" w:firstRow="1" w:lastRow="0" w:firstColumn="1" w:lastColumn="0" w:noHBand="0" w:noVBand="1"/>
      </w:tblPr>
      <w:tblGrid>
        <w:gridCol w:w="372"/>
        <w:gridCol w:w="1608"/>
        <w:gridCol w:w="3260"/>
        <w:gridCol w:w="1418"/>
        <w:gridCol w:w="1559"/>
        <w:gridCol w:w="1417"/>
        <w:gridCol w:w="1673"/>
        <w:gridCol w:w="2835"/>
      </w:tblGrid>
      <w:tr w:rsidR="005B2132" w:rsidRPr="00832026" w14:paraId="68F5ABC8" w14:textId="77777777" w:rsidTr="000D1E38">
        <w:tc>
          <w:tcPr>
            <w:tcW w:w="372" w:type="dxa"/>
          </w:tcPr>
          <w:p w14:paraId="65ED2A39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№</w:t>
            </w:r>
          </w:p>
          <w:p w14:paraId="5679C6EA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608" w:type="dxa"/>
          </w:tcPr>
          <w:p w14:paraId="18D0E2AA" w14:textId="531192F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Напрям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діяльності</w:t>
            </w:r>
          </w:p>
        </w:tc>
        <w:tc>
          <w:tcPr>
            <w:tcW w:w="3260" w:type="dxa"/>
          </w:tcPr>
          <w:p w14:paraId="20945D90" w14:textId="02787FA8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Перелік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заходів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1418" w:type="dxa"/>
          </w:tcPr>
          <w:p w14:paraId="76D633ED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Терміни виконання</w:t>
            </w:r>
          </w:p>
        </w:tc>
        <w:tc>
          <w:tcPr>
            <w:tcW w:w="1559" w:type="dxa"/>
          </w:tcPr>
          <w:p w14:paraId="12930A67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417" w:type="dxa"/>
          </w:tcPr>
          <w:p w14:paraId="2E02DC46" w14:textId="50305026" w:rsidR="005B2132" w:rsidRPr="00233560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1673" w:type="dxa"/>
          </w:tcPr>
          <w:p w14:paraId="3EC92E84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Орієнтовані обсяги фінансування, </w:t>
            </w:r>
          </w:p>
          <w:p w14:paraId="470A4390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2835" w:type="dxa"/>
          </w:tcPr>
          <w:p w14:paraId="6FCEBB55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Очікуваний результат</w:t>
            </w:r>
          </w:p>
        </w:tc>
      </w:tr>
      <w:tr w:rsidR="00F401E2" w:rsidRPr="00832026" w14:paraId="1F52D493" w14:textId="77777777" w:rsidTr="000D1E38">
        <w:tc>
          <w:tcPr>
            <w:tcW w:w="372" w:type="dxa"/>
            <w:vMerge w:val="restart"/>
          </w:tcPr>
          <w:p w14:paraId="33CBF3E5" w14:textId="77777777" w:rsidR="00F401E2" w:rsidRPr="00F401E2" w:rsidRDefault="00F401E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F401E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608" w:type="dxa"/>
            <w:vMerge w:val="restart"/>
          </w:tcPr>
          <w:p w14:paraId="03CE2918" w14:textId="3E17D292" w:rsidR="00F401E2" w:rsidRPr="00F401E2" w:rsidRDefault="00F401E2" w:rsidP="00F401E2">
            <w:pPr>
              <w:pStyle w:val="a5"/>
              <w:ind w:left="0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Розвиток міжнародного співробітництва, співпраця з представництвами міжнародних організацій</w:t>
            </w:r>
          </w:p>
        </w:tc>
        <w:tc>
          <w:tcPr>
            <w:tcW w:w="3260" w:type="dxa"/>
          </w:tcPr>
          <w:p w14:paraId="170B3192" w14:textId="77777777" w:rsidR="00F401E2" w:rsidRPr="00F401E2" w:rsidRDefault="00F401E2" w:rsidP="00847BEE">
            <w:pPr>
              <w:pStyle w:val="a5"/>
              <w:numPr>
                <w:ilvl w:val="1"/>
                <w:numId w:val="6"/>
              </w:numPr>
              <w:ind w:left="41" w:firstLine="0"/>
              <w:jc w:val="both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Організація прийомів делегацій в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 xml:space="preserve">іноземних 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з партнерських та дружніх міст і регіонів, представників міжнародних організацій в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під час відзначення Дня міста, урочистих заходів і особливих подій (проживання, харчування, транспортні витрати, сувеніри, подяки, грамоти та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ін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418" w:type="dxa"/>
          </w:tcPr>
          <w:p w14:paraId="23797C31" w14:textId="7EE73066" w:rsidR="00F401E2" w:rsidRPr="00F401E2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59" w:type="dxa"/>
          </w:tcPr>
          <w:p w14:paraId="069E2897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7C87D296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A6CB5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  <w:p w14:paraId="76D486D3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24536E7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445810A9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673" w:type="dxa"/>
          </w:tcPr>
          <w:p w14:paraId="01840DF2" w14:textId="03DA79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2026 – 50,0</w:t>
            </w:r>
          </w:p>
          <w:p w14:paraId="4217BBA1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2385EA9B" w14:textId="170B11E5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 –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6385F673" w14:textId="77777777" w:rsidR="00F401E2" w:rsidRPr="00F401E2" w:rsidRDefault="00F401E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</w:p>
          <w:p w14:paraId="47EC42E5" w14:textId="677AC584" w:rsidR="00F401E2" w:rsidRPr="00F401E2" w:rsidRDefault="00F401E2" w:rsidP="00233560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2028 –  в межах бюджетних призначень</w:t>
            </w:r>
          </w:p>
          <w:p w14:paraId="254C982F" w14:textId="4DCF30CB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067706F7" w14:textId="77777777" w:rsidR="00F401E2" w:rsidRPr="00233560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Створено позитивний імідж Городоцької територіальної громади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, підтримка партнерських відносин, налагодження нових контактів</w:t>
            </w:r>
          </w:p>
        </w:tc>
      </w:tr>
      <w:tr w:rsidR="00F401E2" w:rsidRPr="00832026" w14:paraId="61257B96" w14:textId="77777777" w:rsidTr="000D1E38">
        <w:tc>
          <w:tcPr>
            <w:tcW w:w="372" w:type="dxa"/>
            <w:vMerge/>
          </w:tcPr>
          <w:p w14:paraId="47B1D0A3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0B9DD0C3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260" w:type="dxa"/>
          </w:tcPr>
          <w:p w14:paraId="405E909F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1.2.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Налагодження нов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их та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поглиблення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наявних </w:t>
            </w:r>
            <w:proofErr w:type="spellStart"/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зв’язків</w:t>
            </w:r>
            <w:proofErr w:type="spellEnd"/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 дипломатичними інституціями та представництвами міжнародних організацій щодо залучення інвестицій</w:t>
            </w:r>
          </w:p>
        </w:tc>
        <w:tc>
          <w:tcPr>
            <w:tcW w:w="1418" w:type="dxa"/>
          </w:tcPr>
          <w:p w14:paraId="06DEFE0E" w14:textId="04A9ED2F" w:rsidR="00F401E2" w:rsidRPr="00366613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59" w:type="dxa"/>
          </w:tcPr>
          <w:p w14:paraId="33C50DD8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29B0D822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006060D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1673" w:type="dxa"/>
          </w:tcPr>
          <w:p w14:paraId="0C6F5BA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2835" w:type="dxa"/>
          </w:tcPr>
          <w:p w14:paraId="271B6604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Покращен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інвестиційн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громади, залучення інвестицій</w:t>
            </w:r>
          </w:p>
        </w:tc>
      </w:tr>
      <w:tr w:rsidR="00F401E2" w:rsidRPr="00832026" w14:paraId="2AC592DF" w14:textId="77777777" w:rsidTr="000D1E38">
        <w:tc>
          <w:tcPr>
            <w:tcW w:w="372" w:type="dxa"/>
            <w:vMerge/>
          </w:tcPr>
          <w:p w14:paraId="760319C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70008EDA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260" w:type="dxa"/>
          </w:tcPr>
          <w:p w14:paraId="60753DCD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1.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Забезпечення перекладу (усного, письмового) в рамках офіційних заходів, ділової переписки, підготовки проектних заявок та ін.</w:t>
            </w:r>
          </w:p>
        </w:tc>
        <w:tc>
          <w:tcPr>
            <w:tcW w:w="1418" w:type="dxa"/>
          </w:tcPr>
          <w:p w14:paraId="0CD0BE03" w14:textId="697CBD1C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59" w:type="dxa"/>
          </w:tcPr>
          <w:p w14:paraId="3F163914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417" w:type="dxa"/>
          </w:tcPr>
          <w:p w14:paraId="529892C0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673" w:type="dxa"/>
          </w:tcPr>
          <w:p w14:paraId="4242AB76" w14:textId="7A4F2D79" w:rsidR="00F401E2" w:rsidRPr="00EE7BFC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2026 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2B8B44C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2E986B3" w14:textId="69E4AF20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  <w:p w14:paraId="63E1589E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7118C33" w14:textId="1F51FF05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2028 –  в межах бюджетних призначень</w:t>
            </w:r>
          </w:p>
        </w:tc>
        <w:tc>
          <w:tcPr>
            <w:tcW w:w="2835" w:type="dxa"/>
          </w:tcPr>
          <w:p w14:paraId="573C6275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Налагоджено б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езперешкодн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у 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комунікаці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ю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 іноземними установами, міжнародними фондами</w:t>
            </w:r>
          </w:p>
          <w:p w14:paraId="429A0BDA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F401E2" w:rsidRPr="00832026" w14:paraId="48136BEB" w14:textId="77777777" w:rsidTr="000D1E38">
        <w:tc>
          <w:tcPr>
            <w:tcW w:w="372" w:type="dxa"/>
            <w:vMerge/>
          </w:tcPr>
          <w:p w14:paraId="78A0455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3790C34B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260" w:type="dxa"/>
          </w:tcPr>
          <w:p w14:paraId="47A0E000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1.4. Сприяння проведенню іміджевих заходів міжнародного характеру в </w:t>
            </w:r>
            <w:proofErr w:type="spellStart"/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в онлайн форматі</w:t>
            </w:r>
          </w:p>
        </w:tc>
        <w:tc>
          <w:tcPr>
            <w:tcW w:w="1418" w:type="dxa"/>
          </w:tcPr>
          <w:p w14:paraId="01BE2BFB" w14:textId="3DFD64C3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59" w:type="dxa"/>
          </w:tcPr>
          <w:p w14:paraId="77A9F6B3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4E6A2BE9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A23765D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</w:tc>
        <w:tc>
          <w:tcPr>
            <w:tcW w:w="1417" w:type="dxa"/>
          </w:tcPr>
          <w:p w14:paraId="1D80BD22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673" w:type="dxa"/>
          </w:tcPr>
          <w:p w14:paraId="6EE471A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відповідно до потреби</w:t>
            </w:r>
          </w:p>
        </w:tc>
        <w:tc>
          <w:tcPr>
            <w:tcW w:w="2835" w:type="dxa"/>
          </w:tcPr>
          <w:p w14:paraId="4CEA001E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Забезпечено міжнародн</w:t>
            </w:r>
            <w:r w:rsidRPr="006E30C9">
              <w:rPr>
                <w:rFonts w:ascii="Century" w:hAnsi="Century"/>
                <w:sz w:val="20"/>
                <w:szCs w:val="20"/>
                <w:lang w:val="uk-UA"/>
              </w:rPr>
              <w:t xml:space="preserve">у складову </w:t>
            </w: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заходів, які визначені як іміджеві у громаді та плануються як міжнародні</w:t>
            </w:r>
          </w:p>
        </w:tc>
      </w:tr>
      <w:tr w:rsidR="005B2132" w:rsidRPr="00832026" w14:paraId="7BE718FE" w14:textId="77777777" w:rsidTr="000D1E38">
        <w:trPr>
          <w:trHeight w:val="2535"/>
        </w:trPr>
        <w:tc>
          <w:tcPr>
            <w:tcW w:w="372" w:type="dxa"/>
          </w:tcPr>
          <w:p w14:paraId="2C1FFB3A" w14:textId="77777777" w:rsidR="005B2132" w:rsidRPr="006779F5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6779F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608" w:type="dxa"/>
          </w:tcPr>
          <w:p w14:paraId="61F5A647" w14:textId="77777777" w:rsidR="005B2132" w:rsidRPr="006779F5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779F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Промоція громади</w:t>
            </w:r>
          </w:p>
        </w:tc>
        <w:tc>
          <w:tcPr>
            <w:tcW w:w="3260" w:type="dxa"/>
          </w:tcPr>
          <w:p w14:paraId="27F8D334" w14:textId="77777777" w:rsidR="005B2132" w:rsidRPr="00832026" w:rsidRDefault="005B2132" w:rsidP="00847BEE">
            <w:pPr>
              <w:tabs>
                <w:tab w:val="left" w:pos="-108"/>
                <w:tab w:val="left" w:pos="167"/>
              </w:tabs>
              <w:ind w:hanging="113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2.1. Розробка та 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 xml:space="preserve">закупівля </w:t>
            </w:r>
            <w:proofErr w:type="spellStart"/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промоційних</w:t>
            </w:r>
            <w:proofErr w:type="spellEnd"/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матеріалів (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>т.ч</w:t>
            </w:r>
            <w:proofErr w:type="spellEnd"/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>. англійською мовою</w:t>
            </w: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) та сувенірів для вручення: представникам іноземних делегацій, депутатам, інвесторам, представникам установ та організацій, нагородження з нагоди пам’ятних та ювілейних дат</w:t>
            </w:r>
          </w:p>
        </w:tc>
        <w:tc>
          <w:tcPr>
            <w:tcW w:w="1418" w:type="dxa"/>
          </w:tcPr>
          <w:p w14:paraId="0FCB2A77" w14:textId="5DAEA5A2" w:rsidR="005B2132" w:rsidRPr="001D6863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59" w:type="dxa"/>
          </w:tcPr>
          <w:p w14:paraId="6F15B439" w14:textId="231D5DCD" w:rsidR="005B2132" w:rsidRPr="001D6863" w:rsidRDefault="005B2132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417" w:type="dxa"/>
          </w:tcPr>
          <w:p w14:paraId="2EAFE5EB" w14:textId="77777777" w:rsidR="005B2132" w:rsidRPr="001D6863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Бюджет Городоцької міської </w:t>
            </w: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1673" w:type="dxa"/>
          </w:tcPr>
          <w:p w14:paraId="2D1441E9" w14:textId="008E80A0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1D6863"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7D3163CE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ACEBFB5" w14:textId="0CFDFC81" w:rsidR="005B2132" w:rsidRPr="004B2ECD" w:rsidRDefault="005B213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89D75EC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BC19940" w14:textId="711322E5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–  в межах бюджетних призначень</w:t>
            </w:r>
          </w:p>
        </w:tc>
        <w:tc>
          <w:tcPr>
            <w:tcW w:w="2835" w:type="dxa"/>
          </w:tcPr>
          <w:p w14:paraId="7D212721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Сформовано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позитивн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</w:t>
            </w:r>
          </w:p>
        </w:tc>
      </w:tr>
      <w:tr w:rsidR="005B2132" w:rsidRPr="00832026" w14:paraId="71BF3204" w14:textId="77777777" w:rsidTr="000D1E38">
        <w:tc>
          <w:tcPr>
            <w:tcW w:w="372" w:type="dxa"/>
          </w:tcPr>
          <w:p w14:paraId="6BB6B9CA" w14:textId="77777777" w:rsidR="005B2132" w:rsidRPr="004756FB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4756FB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08" w:type="dxa"/>
          </w:tcPr>
          <w:p w14:paraId="5C025B6A" w14:textId="77777777" w:rsidR="005B2132" w:rsidRPr="004756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756F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Залучення міжнародної технічної та державної допомоги, реалізація транскордонних і міжнародних грантових </w:t>
            </w:r>
            <w:proofErr w:type="spellStart"/>
            <w:r w:rsidRPr="004756F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  <w:tc>
          <w:tcPr>
            <w:tcW w:w="3260" w:type="dxa"/>
          </w:tcPr>
          <w:p w14:paraId="6179D409" w14:textId="77777777" w:rsidR="005B2132" w:rsidRPr="00832026" w:rsidRDefault="005B213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3.1. Розробка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 xml:space="preserve">, подання на грантові конкурси </w:t>
            </w: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від виконавчого комітету Городоцької міської ради </w:t>
            </w:r>
            <w:proofErr w:type="spellStart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міжнародної технічної та державної допомоги, адміністрування,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 xml:space="preserve">супровід </w:t>
            </w:r>
            <w:proofErr w:type="spellStart"/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проєктів</w:t>
            </w:r>
            <w:proofErr w:type="spellEnd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(дослідження, ПКД, послуги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незалежних експертів, аудит, стратегічна екологічна оцінка, техніко-економічне обґрунтування)</w:t>
            </w:r>
          </w:p>
        </w:tc>
        <w:tc>
          <w:tcPr>
            <w:tcW w:w="1418" w:type="dxa"/>
          </w:tcPr>
          <w:p w14:paraId="19C85801" w14:textId="23A312C3" w:rsidR="005B2132" w:rsidRPr="00987749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59" w:type="dxa"/>
          </w:tcPr>
          <w:p w14:paraId="35E4E612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417" w:type="dxa"/>
          </w:tcPr>
          <w:p w14:paraId="295B13D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673" w:type="dxa"/>
          </w:tcPr>
          <w:p w14:paraId="2615B82A" w14:textId="635EB773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F55D2B"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2A46E38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7C9445DA" w14:textId="520EF2D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7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5F48ADC9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023FDFF3" w14:textId="30C3F5D8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677F1E47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Комплексно підготовлен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proofErr w:type="spellStart"/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проєктні</w:t>
            </w:r>
            <w:proofErr w:type="spellEnd"/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заявки для подачі на грантові конкурси,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якісно реалізовані проєкти</w:t>
            </w:r>
          </w:p>
          <w:p w14:paraId="12B9820F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50290C" w:rsidRPr="00832026" w14:paraId="43357DF1" w14:textId="77777777" w:rsidTr="000D1E38">
        <w:tc>
          <w:tcPr>
            <w:tcW w:w="372" w:type="dxa"/>
            <w:vMerge w:val="restart"/>
          </w:tcPr>
          <w:p w14:paraId="4EEEC8F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</w:tcPr>
          <w:p w14:paraId="39A0ECA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260" w:type="dxa"/>
          </w:tcPr>
          <w:p w14:paraId="6DA451C2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2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Надання консультацій виконавчим органам та комунальним установам з питань залучення грантових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lastRenderedPageBreak/>
              <w:t xml:space="preserve">коштів, методична допомога у написанні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заявок </w:t>
            </w:r>
          </w:p>
        </w:tc>
        <w:tc>
          <w:tcPr>
            <w:tcW w:w="1418" w:type="dxa"/>
          </w:tcPr>
          <w:p w14:paraId="53E1600F" w14:textId="130C2920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lastRenderedPageBreak/>
              <w:t>Протягом 2026-2028 років</w:t>
            </w:r>
          </w:p>
        </w:tc>
        <w:tc>
          <w:tcPr>
            <w:tcW w:w="1559" w:type="dxa"/>
          </w:tcPr>
          <w:p w14:paraId="082EFE89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Відділ економічного розвитку, 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інвестицій та МТД</w:t>
            </w:r>
          </w:p>
        </w:tc>
        <w:tc>
          <w:tcPr>
            <w:tcW w:w="1417" w:type="dxa"/>
          </w:tcPr>
          <w:p w14:paraId="0DE79481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lastRenderedPageBreak/>
              <w:t xml:space="preserve">– </w:t>
            </w:r>
          </w:p>
        </w:tc>
        <w:tc>
          <w:tcPr>
            <w:tcW w:w="1673" w:type="dxa"/>
          </w:tcPr>
          <w:p w14:paraId="0838DE53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</w:p>
        </w:tc>
        <w:tc>
          <w:tcPr>
            <w:tcW w:w="2835" w:type="dxa"/>
          </w:tcPr>
          <w:p w14:paraId="08B5D83E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Підвищено поінформованість установ міської територіальної громади про можливості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lastRenderedPageBreak/>
              <w:t>залучення грантової допомоги</w:t>
            </w:r>
          </w:p>
        </w:tc>
      </w:tr>
      <w:tr w:rsidR="0050290C" w:rsidRPr="00832026" w14:paraId="6ECB236E" w14:textId="77777777" w:rsidTr="000D1E38">
        <w:tc>
          <w:tcPr>
            <w:tcW w:w="372" w:type="dxa"/>
            <w:vMerge/>
          </w:tcPr>
          <w:p w14:paraId="762D61F6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46140B49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260" w:type="dxa"/>
          </w:tcPr>
          <w:p w14:paraId="0A01BF2C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Організація на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вчань для представників виконавчи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х органів та комунальних установ щодо підготовки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заявок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участі у грантових програмах, реалізації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</w:p>
          <w:p w14:paraId="000FB1B0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418" w:type="dxa"/>
          </w:tcPr>
          <w:p w14:paraId="752050FA" w14:textId="18B79020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sz w:val="20"/>
                <w:szCs w:val="20"/>
                <w:lang w:val="uk-UA"/>
              </w:rPr>
              <w:t>Протягом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2026-2028 років</w:t>
            </w:r>
          </w:p>
          <w:p w14:paraId="73CF6ED2" w14:textId="77777777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77DB5A68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417" w:type="dxa"/>
          </w:tcPr>
          <w:p w14:paraId="35284C2E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65FF590D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673" w:type="dxa"/>
          </w:tcPr>
          <w:p w14:paraId="1008277C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23DF78C5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4F28E44C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Створен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групу кваліфікованих 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проектних менеджерів для активізації </w:t>
            </w:r>
            <w:proofErr w:type="spellStart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аплікування</w:t>
            </w:r>
            <w:proofErr w:type="spellEnd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 на профільні грантові конкурси, якісного супроводу </w:t>
            </w:r>
            <w:proofErr w:type="spellStart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</w:tr>
      <w:tr w:rsidR="0050290C" w:rsidRPr="00832026" w14:paraId="2D39E467" w14:textId="77777777" w:rsidTr="000D1E38">
        <w:tc>
          <w:tcPr>
            <w:tcW w:w="372" w:type="dxa"/>
            <w:vMerge/>
          </w:tcPr>
          <w:p w14:paraId="021B1B6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64F76D13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</w:tcPr>
          <w:p w14:paraId="03205B42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3.4. Заходи з реалізації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Проєкту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 PLUA.01.03-IP.01-0005/23</w:t>
            </w:r>
          </w:p>
          <w:p w14:paraId="0B59A5EE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«Розвиток зеленої інфраструктури міста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Сєдельце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, Городоцької громади та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Привільненської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 громади»</w:t>
            </w:r>
          </w:p>
          <w:p w14:paraId="093F62B9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14:paraId="5FBB13B6" w14:textId="222B7D01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en-US"/>
              </w:rPr>
              <w:t>202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</w:p>
        </w:tc>
        <w:tc>
          <w:tcPr>
            <w:tcW w:w="1559" w:type="dxa"/>
          </w:tcPr>
          <w:p w14:paraId="26F006C3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417" w:type="dxa"/>
          </w:tcPr>
          <w:p w14:paraId="61402B06" w14:textId="44D20563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1276F5">
              <w:rPr>
                <w:rFonts w:ascii="Century" w:hAnsi="Century"/>
                <w:sz w:val="20"/>
                <w:szCs w:val="20"/>
                <w:lang w:val="uk-UA"/>
              </w:rPr>
              <w:t>грантові кошти</w:t>
            </w:r>
          </w:p>
        </w:tc>
        <w:tc>
          <w:tcPr>
            <w:tcW w:w="1673" w:type="dxa"/>
          </w:tcPr>
          <w:p w14:paraId="75BF6A41" w14:textId="09DC25DE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2026 </w:t>
            </w:r>
            <w:r w:rsidR="00055469">
              <w:rPr>
                <w:rFonts w:ascii="Century" w:hAnsi="Century"/>
                <w:sz w:val="20"/>
                <w:szCs w:val="20"/>
                <w:lang w:val="uk-UA"/>
              </w:rPr>
              <w:t>–</w:t>
            </w: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055469" w:rsidRPr="00055469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450,0</w:t>
            </w:r>
          </w:p>
        </w:tc>
        <w:tc>
          <w:tcPr>
            <w:tcW w:w="2835" w:type="dxa"/>
          </w:tcPr>
          <w:p w14:paraId="4B5C4117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Реалізовано заходи </w:t>
            </w:r>
            <w:proofErr w:type="spellStart"/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Проєкту</w:t>
            </w:r>
            <w:proofErr w:type="spellEnd"/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міжнародного співробітництва в рамках Програми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INTERREG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NEXT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2021-2027</w:t>
            </w:r>
          </w:p>
        </w:tc>
      </w:tr>
      <w:tr w:rsidR="0050290C" w:rsidRPr="00832026" w14:paraId="5F000E5B" w14:textId="77777777" w:rsidTr="000D1E38">
        <w:tc>
          <w:tcPr>
            <w:tcW w:w="372" w:type="dxa"/>
            <w:vMerge/>
          </w:tcPr>
          <w:p w14:paraId="74AAE5A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5B396341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</w:tcPr>
          <w:p w14:paraId="43A18CF4" w14:textId="19D1FACB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757F01">
              <w:rPr>
                <w:rFonts w:ascii="Century" w:hAnsi="Century"/>
                <w:sz w:val="20"/>
                <w:szCs w:val="20"/>
              </w:rPr>
              <w:t xml:space="preserve">3.4.1. </w:t>
            </w:r>
            <w:proofErr w:type="spellStart"/>
            <w:r w:rsidRPr="00757F01">
              <w:rPr>
                <w:rFonts w:ascii="Century" w:hAnsi="Century"/>
                <w:sz w:val="20"/>
                <w:szCs w:val="20"/>
              </w:rPr>
              <w:t>Послуга</w:t>
            </w:r>
            <w:proofErr w:type="spellEnd"/>
            <w:r w:rsidRPr="00757F01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757F01">
              <w:rPr>
                <w:rFonts w:ascii="Century" w:hAnsi="Century"/>
                <w:sz w:val="20"/>
                <w:szCs w:val="20"/>
              </w:rPr>
              <w:t>виготовлення</w:t>
            </w:r>
            <w:proofErr w:type="spellEnd"/>
            <w:r w:rsidRPr="00757F01">
              <w:rPr>
                <w:rFonts w:ascii="Century" w:hAnsi="Century"/>
                <w:sz w:val="20"/>
                <w:szCs w:val="20"/>
              </w:rPr>
              <w:t xml:space="preserve"> проморолику</w:t>
            </w:r>
          </w:p>
        </w:tc>
        <w:tc>
          <w:tcPr>
            <w:tcW w:w="1418" w:type="dxa"/>
          </w:tcPr>
          <w:p w14:paraId="27A94C67" w14:textId="54ADF1AD" w:rsidR="0050290C" w:rsidRPr="00967BE6" w:rsidRDefault="0050290C" w:rsidP="00847BEE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59" w:type="dxa"/>
          </w:tcPr>
          <w:p w14:paraId="24E4C424" w14:textId="1DC31172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417" w:type="dxa"/>
          </w:tcPr>
          <w:p w14:paraId="77455FCF" w14:textId="6E95D29C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673" w:type="dxa"/>
          </w:tcPr>
          <w:p w14:paraId="3B797406" w14:textId="663A7C24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82,5</w:t>
            </w:r>
          </w:p>
        </w:tc>
        <w:tc>
          <w:tcPr>
            <w:tcW w:w="2835" w:type="dxa"/>
          </w:tcPr>
          <w:p w14:paraId="3D64CC58" w14:textId="3848CFAF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вимоги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щодо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інформування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реалізацію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1A34684F" w14:textId="77777777" w:rsidTr="000D1E38">
        <w:tc>
          <w:tcPr>
            <w:tcW w:w="372" w:type="dxa"/>
            <w:vMerge/>
          </w:tcPr>
          <w:p w14:paraId="2A71F4EE" w14:textId="77777777" w:rsidR="0050290C" w:rsidRPr="00832026" w:rsidRDefault="0050290C" w:rsidP="00E80E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70CE16D7" w14:textId="77777777" w:rsidR="0050290C" w:rsidRPr="00832026" w:rsidRDefault="0050290C" w:rsidP="00E80EFF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</w:tcPr>
          <w:p w14:paraId="2D4F21C7" w14:textId="15CD5CE0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</w:rPr>
              <w:t xml:space="preserve">3.4.2.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Послуги</w:t>
            </w:r>
            <w:proofErr w:type="spellEnd"/>
            <w:r w:rsidRPr="00E80EFF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перевезення</w:t>
            </w:r>
            <w:proofErr w:type="spellEnd"/>
            <w:r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" w:hAnsi="Century"/>
                <w:sz w:val="20"/>
                <w:szCs w:val="20"/>
              </w:rPr>
              <w:t>учасників</w:t>
            </w:r>
            <w:proofErr w:type="spellEnd"/>
            <w:r w:rsidRPr="00E80EFF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воркшопів</w:t>
            </w:r>
            <w:proofErr w:type="spellEnd"/>
          </w:p>
        </w:tc>
        <w:tc>
          <w:tcPr>
            <w:tcW w:w="1418" w:type="dxa"/>
          </w:tcPr>
          <w:p w14:paraId="4FCFA9E1" w14:textId="290D4449" w:rsidR="0050290C" w:rsidRPr="00967BE6" w:rsidRDefault="0050290C" w:rsidP="00E80EFF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59" w:type="dxa"/>
          </w:tcPr>
          <w:p w14:paraId="6CB50DBA" w14:textId="7D017B5C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417" w:type="dxa"/>
          </w:tcPr>
          <w:p w14:paraId="78DC9579" w14:textId="3CE66644" w:rsidR="0050290C" w:rsidRPr="008768C2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673" w:type="dxa"/>
          </w:tcPr>
          <w:p w14:paraId="415F3B5E" w14:textId="3086A6A5" w:rsidR="0050290C" w:rsidRPr="00C451EE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 xml:space="preserve">2026 – </w:t>
            </w:r>
            <w:r w:rsidR="006E3445">
              <w:rPr>
                <w:rFonts w:ascii="Century" w:hAnsi="Century"/>
                <w:sz w:val="20"/>
                <w:szCs w:val="20"/>
              </w:rPr>
              <w:t>83,33</w:t>
            </w:r>
          </w:p>
        </w:tc>
        <w:tc>
          <w:tcPr>
            <w:tcW w:w="2835" w:type="dxa"/>
          </w:tcPr>
          <w:p w14:paraId="7D755B16" w14:textId="6094FDD5" w:rsidR="0050290C" w:rsidRPr="008768C2" w:rsidRDefault="0050290C" w:rsidP="00E80EFF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 w:rsidRPr="008768C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Підвищено ефективність управління проектом, забезпечено досягнення індикаторів проекту</w:t>
            </w:r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.</w:t>
            </w:r>
          </w:p>
        </w:tc>
      </w:tr>
      <w:tr w:rsidR="0050290C" w:rsidRPr="00832026" w14:paraId="51AD2A21" w14:textId="77777777" w:rsidTr="000D1E38">
        <w:tc>
          <w:tcPr>
            <w:tcW w:w="372" w:type="dxa"/>
            <w:vMerge/>
          </w:tcPr>
          <w:p w14:paraId="156D9729" w14:textId="77777777" w:rsidR="0050290C" w:rsidRPr="00832026" w:rsidRDefault="0050290C" w:rsidP="00363E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284CC402" w14:textId="77777777" w:rsidR="0050290C" w:rsidRPr="00832026" w:rsidRDefault="0050290C" w:rsidP="00363ED7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</w:tcPr>
          <w:p w14:paraId="2408387A" w14:textId="4619C27E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363ED7">
              <w:rPr>
                <w:rFonts w:ascii="Century" w:hAnsi="Century"/>
                <w:sz w:val="20"/>
                <w:szCs w:val="20"/>
              </w:rPr>
              <w:t xml:space="preserve">3.4.3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363ED7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зелених</w:t>
            </w:r>
            <w:proofErr w:type="spellEnd"/>
            <w:r w:rsidRPr="00363ED7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насаджень</w:t>
            </w:r>
            <w:proofErr w:type="spellEnd"/>
            <w:r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F401E2">
              <w:rPr>
                <w:rFonts w:ascii="Century" w:hAnsi="Century"/>
                <w:sz w:val="20"/>
                <w:szCs w:val="20"/>
              </w:rPr>
              <w:t>(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акція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роздачі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зелених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насаджень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6A6B5930" w14:textId="561F12E3" w:rsidR="0050290C" w:rsidRPr="00967BE6" w:rsidRDefault="0050290C" w:rsidP="00363ED7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59" w:type="dxa"/>
          </w:tcPr>
          <w:p w14:paraId="33498179" w14:textId="01246550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417" w:type="dxa"/>
          </w:tcPr>
          <w:p w14:paraId="25F8BC2D" w14:textId="6C4F4F2E" w:rsidR="0050290C" w:rsidRPr="008768C2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673" w:type="dxa"/>
          </w:tcPr>
          <w:p w14:paraId="5257CD2F" w14:textId="01B6CD5E" w:rsidR="0050290C" w:rsidRPr="00C451EE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 xml:space="preserve">2026 – </w:t>
            </w:r>
            <w:r w:rsidRPr="005D7CBD">
              <w:rPr>
                <w:rFonts w:ascii="Century" w:hAnsi="Century"/>
                <w:b/>
                <w:bCs/>
                <w:sz w:val="20"/>
                <w:szCs w:val="20"/>
              </w:rPr>
              <w:t>2</w:t>
            </w:r>
            <w:r w:rsidR="00055469">
              <w:rPr>
                <w:rFonts w:ascii="Century" w:hAnsi="Century"/>
                <w:b/>
                <w:bCs/>
                <w:sz w:val="20"/>
                <w:szCs w:val="20"/>
              </w:rPr>
              <w:t>51,342</w:t>
            </w:r>
          </w:p>
        </w:tc>
        <w:tc>
          <w:tcPr>
            <w:tcW w:w="2835" w:type="dxa"/>
          </w:tcPr>
          <w:p w14:paraId="0D675ED1" w14:textId="3422F506" w:rsidR="0050290C" w:rsidRPr="008768C2" w:rsidRDefault="0050290C" w:rsidP="00363ED7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виконання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показників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/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індикаторів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69710291" w14:textId="77777777" w:rsidTr="000D1E38">
        <w:tc>
          <w:tcPr>
            <w:tcW w:w="372" w:type="dxa"/>
            <w:vMerge w:val="restart"/>
          </w:tcPr>
          <w:p w14:paraId="22CD73E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3EE47036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</w:tcPr>
          <w:p w14:paraId="5CB194CB" w14:textId="2646BDF3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4</w:t>
            </w:r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едукаційних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таблиць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та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годівниць</w:t>
            </w:r>
            <w:proofErr w:type="spellEnd"/>
          </w:p>
        </w:tc>
        <w:tc>
          <w:tcPr>
            <w:tcW w:w="1418" w:type="dxa"/>
          </w:tcPr>
          <w:p w14:paraId="23A60D09" w14:textId="03E76ED3" w:rsidR="0050290C" w:rsidRPr="006701C9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59" w:type="dxa"/>
          </w:tcPr>
          <w:p w14:paraId="344ECB37" w14:textId="77777777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417" w:type="dxa"/>
          </w:tcPr>
          <w:p w14:paraId="4DD6D89E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673" w:type="dxa"/>
          </w:tcPr>
          <w:p w14:paraId="464104DB" w14:textId="18F30E3A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35,158</w:t>
            </w:r>
          </w:p>
        </w:tc>
        <w:tc>
          <w:tcPr>
            <w:tcW w:w="2835" w:type="dxa"/>
          </w:tcPr>
          <w:p w14:paraId="47642F22" w14:textId="77777777" w:rsidR="0050290C" w:rsidRPr="008768C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виконання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показників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/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індикаторів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23FEC3B9" w14:textId="77777777" w:rsidTr="000D1E38">
        <w:tc>
          <w:tcPr>
            <w:tcW w:w="372" w:type="dxa"/>
            <w:vMerge/>
          </w:tcPr>
          <w:p w14:paraId="2F7C5F00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14:paraId="5155532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</w:tcPr>
          <w:p w14:paraId="5164A676" w14:textId="1505D660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5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.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інформаційних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таблиць </w:t>
            </w:r>
          </w:p>
        </w:tc>
        <w:tc>
          <w:tcPr>
            <w:tcW w:w="1418" w:type="dxa"/>
          </w:tcPr>
          <w:p w14:paraId="1D52D0CA" w14:textId="610979EB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59" w:type="dxa"/>
          </w:tcPr>
          <w:p w14:paraId="0D2099A5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417" w:type="dxa"/>
          </w:tcPr>
          <w:p w14:paraId="36B314A0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673" w:type="dxa"/>
          </w:tcPr>
          <w:p w14:paraId="0F2B151F" w14:textId="51BEB9BC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15,000</w:t>
            </w:r>
          </w:p>
          <w:p w14:paraId="02D5F552" w14:textId="77777777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53100F6" w14:textId="77777777" w:rsidR="0050290C" w:rsidRPr="0019564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вимоги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щодо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інформування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реалізацію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B2132" w:rsidRPr="00832026" w14:paraId="38B7648E" w14:textId="77777777" w:rsidTr="000D1E38">
        <w:tc>
          <w:tcPr>
            <w:tcW w:w="372" w:type="dxa"/>
            <w:tcBorders>
              <w:bottom w:val="nil"/>
            </w:tcBorders>
          </w:tcPr>
          <w:p w14:paraId="7FA75F54" w14:textId="77777777" w:rsidR="005B2132" w:rsidRPr="00BC1732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BC1732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608" w:type="dxa"/>
            <w:tcBorders>
              <w:bottom w:val="nil"/>
            </w:tcBorders>
          </w:tcPr>
          <w:p w14:paraId="53011286" w14:textId="77777777" w:rsidR="005B2132" w:rsidRPr="00BC1732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Співпраця з громадськими організаціями</w:t>
            </w:r>
          </w:p>
        </w:tc>
        <w:tc>
          <w:tcPr>
            <w:tcW w:w="3260" w:type="dxa"/>
          </w:tcPr>
          <w:p w14:paraId="6B308601" w14:textId="77777777" w:rsidR="005B2132" w:rsidRPr="00BC1732" w:rsidRDefault="005B2132" w:rsidP="00847BEE">
            <w:pPr>
              <w:widowControl w:val="0"/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4.1. Сплата членських внесків Обласній асоціації місцевих рад “Ради Львівщини”</w:t>
            </w:r>
          </w:p>
        </w:tc>
        <w:tc>
          <w:tcPr>
            <w:tcW w:w="1418" w:type="dxa"/>
          </w:tcPr>
          <w:p w14:paraId="3F91C0B6" w14:textId="7580BE15" w:rsidR="005B2132" w:rsidRPr="00BC1732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-202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</w:p>
        </w:tc>
        <w:tc>
          <w:tcPr>
            <w:tcW w:w="1559" w:type="dxa"/>
          </w:tcPr>
          <w:p w14:paraId="559AD2C5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14:paraId="2F94A270" w14:textId="77777777" w:rsidR="005B2132" w:rsidRPr="00BC1732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673" w:type="dxa"/>
          </w:tcPr>
          <w:p w14:paraId="7428787A" w14:textId="4EE6F3D6" w:rsidR="005B2132" w:rsidRPr="008F22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6F346D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 xml:space="preserve">– </w:t>
            </w:r>
            <w:r w:rsidR="008F22FB" w:rsidRPr="008F22FB">
              <w:rPr>
                <w:rFonts w:ascii="Century" w:hAnsi="Century"/>
                <w:sz w:val="20"/>
                <w:szCs w:val="20"/>
                <w:lang w:val="uk-UA"/>
              </w:rPr>
              <w:t>90</w:t>
            </w:r>
            <w:r w:rsidR="00F401E2" w:rsidRPr="008F22FB">
              <w:rPr>
                <w:rFonts w:ascii="Century" w:hAnsi="Century"/>
                <w:sz w:val="20"/>
                <w:szCs w:val="20"/>
                <w:lang w:val="uk-UA"/>
              </w:rPr>
              <w:t>,0</w:t>
            </w:r>
          </w:p>
          <w:p w14:paraId="4FA2DFB3" w14:textId="77777777" w:rsidR="005B2132" w:rsidRPr="006F346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6D374B" w14:textId="73A8AA12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</w:p>
          <w:p w14:paraId="2891787D" w14:textId="77777777" w:rsidR="00AF7C7F" w:rsidRPr="006F346D" w:rsidRDefault="00AF7C7F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5EEDBFC" w14:textId="55EF000F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477A450A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082654C0" w14:textId="77777777" w:rsidTr="000D1E38">
        <w:tc>
          <w:tcPr>
            <w:tcW w:w="372" w:type="dxa"/>
            <w:vMerge w:val="restart"/>
            <w:tcBorders>
              <w:top w:val="nil"/>
            </w:tcBorders>
          </w:tcPr>
          <w:p w14:paraId="6E995FD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0CFECD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260" w:type="dxa"/>
          </w:tcPr>
          <w:p w14:paraId="261F1819" w14:textId="77777777" w:rsidR="0050290C" w:rsidRPr="00832026" w:rsidRDefault="0050290C" w:rsidP="00AF7C7F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4.2.Сплата членських внесків </w:t>
            </w:r>
            <w:r w:rsidRPr="00AF7C7F">
              <w:rPr>
                <w:rFonts w:ascii="Century" w:hAnsi="Century"/>
                <w:color w:val="1F1F1F"/>
                <w:sz w:val="20"/>
                <w:szCs w:val="20"/>
                <w:lang w:val="uk-UA"/>
              </w:rPr>
              <w:t>Всеукраїнській асоціації органів місцевого самоврядування “Асоціація міст України”</w:t>
            </w: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1418" w:type="dxa"/>
          </w:tcPr>
          <w:p w14:paraId="11EC3414" w14:textId="5A83708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59" w:type="dxa"/>
          </w:tcPr>
          <w:p w14:paraId="2D969133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417" w:type="dxa"/>
          </w:tcPr>
          <w:p w14:paraId="044D1245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673" w:type="dxa"/>
          </w:tcPr>
          <w:p w14:paraId="126D6E4F" w14:textId="7633DF2F" w:rsidR="0050290C" w:rsidRPr="006F346D" w:rsidRDefault="0050290C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="006F588B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49,775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</w:p>
          <w:p w14:paraId="0B2D9083" w14:textId="2ED5C14A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0DB3D3" w14:textId="77777777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1EB8955F" w14:textId="135F344E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2A4730C2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275B2CAE" w14:textId="77777777" w:rsidTr="000D1E38">
        <w:trPr>
          <w:trHeight w:val="2612"/>
        </w:trPr>
        <w:tc>
          <w:tcPr>
            <w:tcW w:w="372" w:type="dxa"/>
            <w:vMerge/>
          </w:tcPr>
          <w:p w14:paraId="418E0E2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01C20E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260" w:type="dxa"/>
          </w:tcPr>
          <w:p w14:paraId="0CB3ACB5" w14:textId="77777777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4.3.Сплата членських внесків Асоціації органів місцевого самоврядування “</w:t>
            </w:r>
            <w:proofErr w:type="spellStart"/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Єврорегіон</w:t>
            </w:r>
            <w:proofErr w:type="spellEnd"/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 Карпати-Україна”</w:t>
            </w:r>
          </w:p>
          <w:p w14:paraId="63F54B8F" w14:textId="77777777" w:rsidR="0050290C" w:rsidRPr="00832026" w:rsidRDefault="0050290C" w:rsidP="00847BEE">
            <w:pPr>
              <w:ind w:firstLine="567"/>
              <w:jc w:val="both"/>
              <w:rPr>
                <w:rFonts w:ascii="Century" w:hAnsi="Century"/>
                <w:color w:val="1F1F1F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418" w:type="dxa"/>
          </w:tcPr>
          <w:p w14:paraId="5460996F" w14:textId="5B3AF60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59" w:type="dxa"/>
          </w:tcPr>
          <w:p w14:paraId="18EB28D8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417" w:type="dxa"/>
          </w:tcPr>
          <w:p w14:paraId="108AA111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673" w:type="dxa"/>
          </w:tcPr>
          <w:p w14:paraId="3151BE4D" w14:textId="34D49791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2026 – 60,0</w:t>
            </w:r>
          </w:p>
          <w:p w14:paraId="27FE617F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4EF1096" w14:textId="0F483ED6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425C4753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5DDFF8D" w14:textId="3557E910" w:rsidR="0050290C" w:rsidRPr="00595B30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 xml:space="preserve">2028 – в межах бюджетних призначень </w:t>
            </w:r>
          </w:p>
        </w:tc>
        <w:tc>
          <w:tcPr>
            <w:tcW w:w="2835" w:type="dxa"/>
          </w:tcPr>
          <w:p w14:paraId="10A1A7F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24B50C6A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0AA1101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  <w:tr w:rsidR="0050290C" w:rsidRPr="00832026" w14:paraId="4D44312F" w14:textId="77777777" w:rsidTr="000D1E38">
        <w:trPr>
          <w:trHeight w:val="2612"/>
        </w:trPr>
        <w:tc>
          <w:tcPr>
            <w:tcW w:w="372" w:type="dxa"/>
            <w:vMerge/>
          </w:tcPr>
          <w:p w14:paraId="6FCDD677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46A98978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260" w:type="dxa"/>
          </w:tcPr>
          <w:p w14:paraId="6313FE4F" w14:textId="6B67976D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4.4. Сплата членських внесків Місцевій асоціації органів місцевого самоврядування «Львівська Агломерація»</w:t>
            </w:r>
          </w:p>
          <w:p w14:paraId="110FFDBC" w14:textId="77777777" w:rsidR="0050290C" w:rsidRPr="00832026" w:rsidRDefault="0050290C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418" w:type="dxa"/>
          </w:tcPr>
          <w:p w14:paraId="2D85D164" w14:textId="02DC397E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5473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59" w:type="dxa"/>
          </w:tcPr>
          <w:p w14:paraId="01BEB6BC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417" w:type="dxa"/>
          </w:tcPr>
          <w:p w14:paraId="0C74EFC4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673" w:type="dxa"/>
          </w:tcPr>
          <w:p w14:paraId="58568521" w14:textId="37FF3C8A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Pr="00737383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1</w:t>
            </w:r>
            <w:r w:rsidR="00704040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64,369</w:t>
            </w:r>
          </w:p>
          <w:p w14:paraId="0F17FDD5" w14:textId="77777777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2671962B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9AB587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79E66EA" w14:textId="4032E7F1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62DED07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18F01437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</w:tr>
      <w:tr w:rsidR="005B2132" w:rsidRPr="00832026" w14:paraId="6F9CE47A" w14:textId="77777777" w:rsidTr="000D1E38">
        <w:trPr>
          <w:trHeight w:val="1202"/>
        </w:trPr>
        <w:tc>
          <w:tcPr>
            <w:tcW w:w="8217" w:type="dxa"/>
            <w:gridSpan w:val="5"/>
            <w:vAlign w:val="center"/>
          </w:tcPr>
          <w:p w14:paraId="4C1FC28C" w14:textId="77777777" w:rsidR="005B2132" w:rsidRPr="0050290C" w:rsidRDefault="005B2132" w:rsidP="0050290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50290C">
              <w:rPr>
                <w:rFonts w:ascii="Century" w:hAnsi="Century"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417" w:type="dxa"/>
          </w:tcPr>
          <w:p w14:paraId="797752F7" w14:textId="77777777" w:rsidR="005B2132" w:rsidRPr="0050290C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50290C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673" w:type="dxa"/>
          </w:tcPr>
          <w:p w14:paraId="71B6D353" w14:textId="33D5AE52" w:rsidR="005B2132" w:rsidRPr="00737383" w:rsidRDefault="005B2132" w:rsidP="00847BEE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6</w:t>
            </w: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 xml:space="preserve"> –</w:t>
            </w:r>
            <w:r w:rsidR="00352C5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8</w:t>
            </w:r>
            <w:r w:rsidR="00B116C4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81,447</w:t>
            </w:r>
          </w:p>
          <w:p w14:paraId="68875899" w14:textId="4954424C" w:rsidR="005B2132" w:rsidRPr="00595B30" w:rsidRDefault="005B2132" w:rsidP="0050290C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в межах бюджетних призначень -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</w:tc>
        <w:tc>
          <w:tcPr>
            <w:tcW w:w="2835" w:type="dxa"/>
          </w:tcPr>
          <w:p w14:paraId="2B5ED1A1" w14:textId="77777777" w:rsidR="005B2132" w:rsidRPr="0050290C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</w:tbl>
    <w:p w14:paraId="70F61819" w14:textId="5AF40AC4" w:rsidR="005B2132" w:rsidRDefault="005B2132" w:rsidP="005B2132">
      <w:pPr>
        <w:jc w:val="center"/>
        <w:rPr>
          <w:highlight w:val="yellow"/>
        </w:rPr>
      </w:pPr>
    </w:p>
    <w:p w14:paraId="2C0779FC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35DF789D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5922DE20" w14:textId="77777777" w:rsidR="005B2132" w:rsidRPr="009F519E" w:rsidRDefault="005B2132" w:rsidP="005B2132">
      <w:pPr>
        <w:rPr>
          <w:rFonts w:ascii="Century" w:hAnsi="Century"/>
          <w:b/>
          <w:sz w:val="28"/>
          <w:szCs w:val="28"/>
          <w:lang w:val="en-US"/>
        </w:rPr>
      </w:pPr>
      <w:r w:rsidRPr="00840F11">
        <w:rPr>
          <w:rFonts w:ascii="Century" w:hAnsi="Century"/>
          <w:b/>
          <w:sz w:val="28"/>
          <w:szCs w:val="28"/>
        </w:rPr>
        <w:t>Секретар ради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                                 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</w:t>
      </w:r>
      <w:r w:rsidRPr="00840F11">
        <w:rPr>
          <w:rFonts w:ascii="Century" w:hAnsi="Century"/>
          <w:b/>
          <w:sz w:val="28"/>
          <w:szCs w:val="28"/>
        </w:rPr>
        <w:tab/>
      </w:r>
      <w:bookmarkStart w:id="2" w:name="_heading=h.lro73qol5bfz" w:colFirst="0" w:colLast="0"/>
      <w:bookmarkEnd w:id="2"/>
      <w:r w:rsidRPr="00840F11">
        <w:rPr>
          <w:rFonts w:ascii="Century" w:hAnsi="Century"/>
          <w:b/>
          <w:sz w:val="28"/>
          <w:szCs w:val="28"/>
        </w:rPr>
        <w:t>Микола ЛУПІЙ</w:t>
      </w:r>
    </w:p>
    <w:p w14:paraId="4EFEF94B" w14:textId="77777777" w:rsidR="00F850C6" w:rsidRPr="00A82F5B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</w:pPr>
    </w:p>
    <w:sectPr w:rsidR="00F850C6" w:rsidRPr="00A82F5B" w:rsidSect="005B2132">
      <w:pgSz w:w="15840" w:h="12240" w:orient="landscape"/>
      <w:pgMar w:top="709" w:right="1134" w:bottom="567" w:left="1134" w:header="709" w:footer="70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B6486" w14:textId="77777777" w:rsidR="00C1082C" w:rsidRDefault="00C1082C">
      <w:r>
        <w:separator/>
      </w:r>
    </w:p>
  </w:endnote>
  <w:endnote w:type="continuationSeparator" w:id="0">
    <w:p w14:paraId="3B2B7CC7" w14:textId="77777777" w:rsidR="00C1082C" w:rsidRDefault="00C10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5234C" w14:textId="77777777" w:rsidR="00C1082C" w:rsidRDefault="00C1082C">
      <w:r>
        <w:separator/>
      </w:r>
    </w:p>
  </w:footnote>
  <w:footnote w:type="continuationSeparator" w:id="0">
    <w:p w14:paraId="77EC14F0" w14:textId="77777777" w:rsidR="00C1082C" w:rsidRDefault="00C10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524624"/>
      <w:docPartObj>
        <w:docPartGallery w:val="Page Numbers (Top of Page)"/>
        <w:docPartUnique/>
      </w:docPartObj>
    </w:sdtPr>
    <w:sdtContent>
      <w:p w14:paraId="05E05CF9" w14:textId="1AA6339F" w:rsidR="00A76DBF" w:rsidRDefault="00A76DB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5388493"/>
      <w:docPartObj>
        <w:docPartGallery w:val="Page Numbers (Top of Page)"/>
        <w:docPartUnique/>
      </w:docPartObj>
    </w:sdtPr>
    <w:sdtContent>
      <w:p w14:paraId="1150BDB5" w14:textId="5F1AF040" w:rsidR="00A76DBF" w:rsidRDefault="00A76DB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04A96CB7"/>
    <w:multiLevelType w:val="hybridMultilevel"/>
    <w:tmpl w:val="D05CF99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4D04BF"/>
    <w:multiLevelType w:val="multilevel"/>
    <w:tmpl w:val="78969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B81616"/>
    <w:multiLevelType w:val="hybridMultilevel"/>
    <w:tmpl w:val="D2582C1E"/>
    <w:lvl w:ilvl="0" w:tplc="C570CD1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4EA0D1D"/>
    <w:multiLevelType w:val="hybridMultilevel"/>
    <w:tmpl w:val="AC20D364"/>
    <w:lvl w:ilvl="0" w:tplc="587286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 w15:restartNumberingAfterBreak="0">
    <w:nsid w:val="51377669"/>
    <w:multiLevelType w:val="multilevel"/>
    <w:tmpl w:val="E7F8A8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" w15:restartNumberingAfterBreak="0">
    <w:nsid w:val="60A848F4"/>
    <w:multiLevelType w:val="hybridMultilevel"/>
    <w:tmpl w:val="217007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950E8"/>
    <w:multiLevelType w:val="multilevel"/>
    <w:tmpl w:val="4B64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9B103A"/>
    <w:multiLevelType w:val="multilevel"/>
    <w:tmpl w:val="8C5E71C4"/>
    <w:lvl w:ilvl="0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b/>
        <w:sz w:val="28"/>
        <w:szCs w:val="28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</w:abstractNum>
  <w:num w:numId="1" w16cid:durableId="178653644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364060149">
    <w:abstractNumId w:val="3"/>
  </w:num>
  <w:num w:numId="3" w16cid:durableId="1659768429">
    <w:abstractNumId w:val="7"/>
  </w:num>
  <w:num w:numId="4" w16cid:durableId="666789391">
    <w:abstractNumId w:val="2"/>
  </w:num>
  <w:num w:numId="5" w16cid:durableId="326323881">
    <w:abstractNumId w:val="11"/>
  </w:num>
  <w:num w:numId="6" w16cid:durableId="322393069">
    <w:abstractNumId w:val="4"/>
  </w:num>
  <w:num w:numId="7" w16cid:durableId="18090054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4963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9211398">
    <w:abstractNumId w:val="8"/>
  </w:num>
  <w:num w:numId="10" w16cid:durableId="1029914721">
    <w:abstractNumId w:val="10"/>
  </w:num>
  <w:num w:numId="11" w16cid:durableId="105589025">
    <w:abstractNumId w:val="9"/>
  </w:num>
  <w:num w:numId="12" w16cid:durableId="13395023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05C6A"/>
    <w:rsid w:val="00013A85"/>
    <w:rsid w:val="00017307"/>
    <w:rsid w:val="000327C5"/>
    <w:rsid w:val="00036DF9"/>
    <w:rsid w:val="000375D5"/>
    <w:rsid w:val="00040F20"/>
    <w:rsid w:val="00040FCB"/>
    <w:rsid w:val="000417B7"/>
    <w:rsid w:val="00042530"/>
    <w:rsid w:val="0004299F"/>
    <w:rsid w:val="00046471"/>
    <w:rsid w:val="00055469"/>
    <w:rsid w:val="00055B40"/>
    <w:rsid w:val="00071AFB"/>
    <w:rsid w:val="00074F41"/>
    <w:rsid w:val="00080761"/>
    <w:rsid w:val="00082C62"/>
    <w:rsid w:val="00083BCD"/>
    <w:rsid w:val="00085048"/>
    <w:rsid w:val="00086610"/>
    <w:rsid w:val="000867CF"/>
    <w:rsid w:val="000917B2"/>
    <w:rsid w:val="000A023E"/>
    <w:rsid w:val="000C2C40"/>
    <w:rsid w:val="000C7C32"/>
    <w:rsid w:val="000D1E38"/>
    <w:rsid w:val="000D3767"/>
    <w:rsid w:val="000D3907"/>
    <w:rsid w:val="000D48AB"/>
    <w:rsid w:val="000E120E"/>
    <w:rsid w:val="000E4C2C"/>
    <w:rsid w:val="000F5030"/>
    <w:rsid w:val="00100AF6"/>
    <w:rsid w:val="001058AE"/>
    <w:rsid w:val="00105CB9"/>
    <w:rsid w:val="001066B4"/>
    <w:rsid w:val="00106EF3"/>
    <w:rsid w:val="0010726D"/>
    <w:rsid w:val="00111051"/>
    <w:rsid w:val="0011529D"/>
    <w:rsid w:val="0012354F"/>
    <w:rsid w:val="001276F5"/>
    <w:rsid w:val="00131239"/>
    <w:rsid w:val="00151534"/>
    <w:rsid w:val="00162C64"/>
    <w:rsid w:val="0016408E"/>
    <w:rsid w:val="00164CFC"/>
    <w:rsid w:val="00171379"/>
    <w:rsid w:val="001716CF"/>
    <w:rsid w:val="00175CE9"/>
    <w:rsid w:val="001820AB"/>
    <w:rsid w:val="00182A00"/>
    <w:rsid w:val="001835FE"/>
    <w:rsid w:val="001874D4"/>
    <w:rsid w:val="001907F3"/>
    <w:rsid w:val="00191A3B"/>
    <w:rsid w:val="00191B5D"/>
    <w:rsid w:val="00195642"/>
    <w:rsid w:val="001A5663"/>
    <w:rsid w:val="001B2AF5"/>
    <w:rsid w:val="001C2686"/>
    <w:rsid w:val="001C38F8"/>
    <w:rsid w:val="001D1026"/>
    <w:rsid w:val="001D1498"/>
    <w:rsid w:val="001D41FD"/>
    <w:rsid w:val="001D6863"/>
    <w:rsid w:val="001E0A3C"/>
    <w:rsid w:val="001E63C8"/>
    <w:rsid w:val="001F3881"/>
    <w:rsid w:val="001F4DCE"/>
    <w:rsid w:val="002005B8"/>
    <w:rsid w:val="002200AA"/>
    <w:rsid w:val="00225BC4"/>
    <w:rsid w:val="00226596"/>
    <w:rsid w:val="00230060"/>
    <w:rsid w:val="00233560"/>
    <w:rsid w:val="00243D25"/>
    <w:rsid w:val="00246E85"/>
    <w:rsid w:val="00262E09"/>
    <w:rsid w:val="00265F4E"/>
    <w:rsid w:val="00294C79"/>
    <w:rsid w:val="002A0243"/>
    <w:rsid w:val="002A6AE3"/>
    <w:rsid w:val="002B2727"/>
    <w:rsid w:val="002B6EC7"/>
    <w:rsid w:val="002C573C"/>
    <w:rsid w:val="002D161B"/>
    <w:rsid w:val="002E0D18"/>
    <w:rsid w:val="002E1CE3"/>
    <w:rsid w:val="002F641F"/>
    <w:rsid w:val="003061FA"/>
    <w:rsid w:val="0031052C"/>
    <w:rsid w:val="00313402"/>
    <w:rsid w:val="00316ACB"/>
    <w:rsid w:val="00323460"/>
    <w:rsid w:val="00332EFF"/>
    <w:rsid w:val="00333974"/>
    <w:rsid w:val="00337F2D"/>
    <w:rsid w:val="00344848"/>
    <w:rsid w:val="003462F5"/>
    <w:rsid w:val="00346C7E"/>
    <w:rsid w:val="00352880"/>
    <w:rsid w:val="00352C53"/>
    <w:rsid w:val="00356E15"/>
    <w:rsid w:val="00363A1E"/>
    <w:rsid w:val="00363ED7"/>
    <w:rsid w:val="00366613"/>
    <w:rsid w:val="00374B21"/>
    <w:rsid w:val="003819DB"/>
    <w:rsid w:val="003850F3"/>
    <w:rsid w:val="003A30B2"/>
    <w:rsid w:val="003A3DDC"/>
    <w:rsid w:val="003A7017"/>
    <w:rsid w:val="003B697D"/>
    <w:rsid w:val="003B7E45"/>
    <w:rsid w:val="003B7FE3"/>
    <w:rsid w:val="003C10A4"/>
    <w:rsid w:val="003C21B8"/>
    <w:rsid w:val="003C53D5"/>
    <w:rsid w:val="003D2A31"/>
    <w:rsid w:val="003D3FC2"/>
    <w:rsid w:val="003D47F4"/>
    <w:rsid w:val="003D6320"/>
    <w:rsid w:val="003E01EF"/>
    <w:rsid w:val="003E22E5"/>
    <w:rsid w:val="003E28A5"/>
    <w:rsid w:val="003E4D49"/>
    <w:rsid w:val="003E602C"/>
    <w:rsid w:val="003F038C"/>
    <w:rsid w:val="003F628B"/>
    <w:rsid w:val="003F7245"/>
    <w:rsid w:val="00407E89"/>
    <w:rsid w:val="004105FE"/>
    <w:rsid w:val="0041540F"/>
    <w:rsid w:val="00421993"/>
    <w:rsid w:val="00432519"/>
    <w:rsid w:val="0043316C"/>
    <w:rsid w:val="00440FA2"/>
    <w:rsid w:val="00451D00"/>
    <w:rsid w:val="004555AC"/>
    <w:rsid w:val="0045601E"/>
    <w:rsid w:val="00466648"/>
    <w:rsid w:val="004713C0"/>
    <w:rsid w:val="004756FB"/>
    <w:rsid w:val="00482B51"/>
    <w:rsid w:val="00495E48"/>
    <w:rsid w:val="004A39B6"/>
    <w:rsid w:val="004A6A2E"/>
    <w:rsid w:val="004B221C"/>
    <w:rsid w:val="004B2298"/>
    <w:rsid w:val="004B2ECD"/>
    <w:rsid w:val="004B4217"/>
    <w:rsid w:val="004B50C9"/>
    <w:rsid w:val="004D0394"/>
    <w:rsid w:val="004D1481"/>
    <w:rsid w:val="004D525A"/>
    <w:rsid w:val="0050290C"/>
    <w:rsid w:val="00504FA8"/>
    <w:rsid w:val="0050623E"/>
    <w:rsid w:val="0050641E"/>
    <w:rsid w:val="00510F52"/>
    <w:rsid w:val="005143A3"/>
    <w:rsid w:val="005173AB"/>
    <w:rsid w:val="00517A7C"/>
    <w:rsid w:val="00525288"/>
    <w:rsid w:val="00527C92"/>
    <w:rsid w:val="0053111A"/>
    <w:rsid w:val="005323E9"/>
    <w:rsid w:val="005329F5"/>
    <w:rsid w:val="00533C80"/>
    <w:rsid w:val="005345FA"/>
    <w:rsid w:val="00540493"/>
    <w:rsid w:val="0054222D"/>
    <w:rsid w:val="005437DA"/>
    <w:rsid w:val="00545497"/>
    <w:rsid w:val="005454D7"/>
    <w:rsid w:val="00560869"/>
    <w:rsid w:val="005614CA"/>
    <w:rsid w:val="00561E49"/>
    <w:rsid w:val="00575804"/>
    <w:rsid w:val="0057628F"/>
    <w:rsid w:val="005803D7"/>
    <w:rsid w:val="00581A89"/>
    <w:rsid w:val="00583EFC"/>
    <w:rsid w:val="00587089"/>
    <w:rsid w:val="005917B1"/>
    <w:rsid w:val="00591AB3"/>
    <w:rsid w:val="005923B2"/>
    <w:rsid w:val="00594E7E"/>
    <w:rsid w:val="0059547E"/>
    <w:rsid w:val="00595B30"/>
    <w:rsid w:val="00595F52"/>
    <w:rsid w:val="005A186A"/>
    <w:rsid w:val="005A5551"/>
    <w:rsid w:val="005A7334"/>
    <w:rsid w:val="005B2132"/>
    <w:rsid w:val="005C03ED"/>
    <w:rsid w:val="005C1502"/>
    <w:rsid w:val="005D1520"/>
    <w:rsid w:val="005D7CBD"/>
    <w:rsid w:val="005E0249"/>
    <w:rsid w:val="005E09A5"/>
    <w:rsid w:val="005E0BCC"/>
    <w:rsid w:val="005E476F"/>
    <w:rsid w:val="005E4969"/>
    <w:rsid w:val="005F5385"/>
    <w:rsid w:val="005F5E50"/>
    <w:rsid w:val="005F7C2B"/>
    <w:rsid w:val="00610C45"/>
    <w:rsid w:val="00612DAB"/>
    <w:rsid w:val="006141F4"/>
    <w:rsid w:val="00625FF2"/>
    <w:rsid w:val="0063219B"/>
    <w:rsid w:val="006355B0"/>
    <w:rsid w:val="00637FFD"/>
    <w:rsid w:val="00641053"/>
    <w:rsid w:val="00643D3E"/>
    <w:rsid w:val="00643F82"/>
    <w:rsid w:val="00655BBC"/>
    <w:rsid w:val="00661B03"/>
    <w:rsid w:val="006701C9"/>
    <w:rsid w:val="006745FA"/>
    <w:rsid w:val="0067644B"/>
    <w:rsid w:val="0067742C"/>
    <w:rsid w:val="006779F5"/>
    <w:rsid w:val="006801F1"/>
    <w:rsid w:val="00681439"/>
    <w:rsid w:val="006833AF"/>
    <w:rsid w:val="00686553"/>
    <w:rsid w:val="0068765F"/>
    <w:rsid w:val="006A08A0"/>
    <w:rsid w:val="006A2208"/>
    <w:rsid w:val="006A2876"/>
    <w:rsid w:val="006B381A"/>
    <w:rsid w:val="006B49ED"/>
    <w:rsid w:val="006D4449"/>
    <w:rsid w:val="006D50E1"/>
    <w:rsid w:val="006E30C9"/>
    <w:rsid w:val="006E3120"/>
    <w:rsid w:val="006E3445"/>
    <w:rsid w:val="006E48A9"/>
    <w:rsid w:val="006E4B98"/>
    <w:rsid w:val="006E7FC7"/>
    <w:rsid w:val="006F346D"/>
    <w:rsid w:val="006F588B"/>
    <w:rsid w:val="006F7C48"/>
    <w:rsid w:val="00704040"/>
    <w:rsid w:val="00710233"/>
    <w:rsid w:val="00714173"/>
    <w:rsid w:val="0071603B"/>
    <w:rsid w:val="007165A5"/>
    <w:rsid w:val="00720593"/>
    <w:rsid w:val="007238A5"/>
    <w:rsid w:val="00725CDF"/>
    <w:rsid w:val="00737383"/>
    <w:rsid w:val="007469AF"/>
    <w:rsid w:val="007470C5"/>
    <w:rsid w:val="007534A6"/>
    <w:rsid w:val="007543AA"/>
    <w:rsid w:val="00757F01"/>
    <w:rsid w:val="00757F24"/>
    <w:rsid w:val="00775385"/>
    <w:rsid w:val="00776039"/>
    <w:rsid w:val="00777327"/>
    <w:rsid w:val="00784CAA"/>
    <w:rsid w:val="00792C05"/>
    <w:rsid w:val="007940FA"/>
    <w:rsid w:val="00796809"/>
    <w:rsid w:val="007A14C8"/>
    <w:rsid w:val="007A1D6F"/>
    <w:rsid w:val="007A3163"/>
    <w:rsid w:val="007A520C"/>
    <w:rsid w:val="007B4B6D"/>
    <w:rsid w:val="007B5E70"/>
    <w:rsid w:val="007C7A08"/>
    <w:rsid w:val="007E25CE"/>
    <w:rsid w:val="007E3362"/>
    <w:rsid w:val="007E3B34"/>
    <w:rsid w:val="007E487B"/>
    <w:rsid w:val="007E5451"/>
    <w:rsid w:val="007E7CC3"/>
    <w:rsid w:val="00801FF7"/>
    <w:rsid w:val="008023A4"/>
    <w:rsid w:val="00804C18"/>
    <w:rsid w:val="00806172"/>
    <w:rsid w:val="008070CE"/>
    <w:rsid w:val="00812D4E"/>
    <w:rsid w:val="00813BB7"/>
    <w:rsid w:val="00814F29"/>
    <w:rsid w:val="00832026"/>
    <w:rsid w:val="008366AD"/>
    <w:rsid w:val="00840F11"/>
    <w:rsid w:val="00850DF7"/>
    <w:rsid w:val="00856B7D"/>
    <w:rsid w:val="00862B2C"/>
    <w:rsid w:val="00862F46"/>
    <w:rsid w:val="00872B0B"/>
    <w:rsid w:val="008738D3"/>
    <w:rsid w:val="008768C2"/>
    <w:rsid w:val="00877BC1"/>
    <w:rsid w:val="008823A3"/>
    <w:rsid w:val="00883DC3"/>
    <w:rsid w:val="00884D13"/>
    <w:rsid w:val="00887505"/>
    <w:rsid w:val="0089492F"/>
    <w:rsid w:val="008A25A6"/>
    <w:rsid w:val="008A3AA7"/>
    <w:rsid w:val="008A61D1"/>
    <w:rsid w:val="008B56EC"/>
    <w:rsid w:val="008B7C37"/>
    <w:rsid w:val="008C426B"/>
    <w:rsid w:val="008D1A2F"/>
    <w:rsid w:val="008D7941"/>
    <w:rsid w:val="008E02A8"/>
    <w:rsid w:val="008E7EC2"/>
    <w:rsid w:val="008F13AE"/>
    <w:rsid w:val="008F22FB"/>
    <w:rsid w:val="008F3EE0"/>
    <w:rsid w:val="009001EB"/>
    <w:rsid w:val="009013DC"/>
    <w:rsid w:val="00906A38"/>
    <w:rsid w:val="00910C43"/>
    <w:rsid w:val="00911194"/>
    <w:rsid w:val="00911531"/>
    <w:rsid w:val="00916459"/>
    <w:rsid w:val="0092397F"/>
    <w:rsid w:val="00925FA5"/>
    <w:rsid w:val="00926090"/>
    <w:rsid w:val="009371B9"/>
    <w:rsid w:val="0094502F"/>
    <w:rsid w:val="009546FE"/>
    <w:rsid w:val="00962510"/>
    <w:rsid w:val="009661BA"/>
    <w:rsid w:val="00967522"/>
    <w:rsid w:val="00967BE6"/>
    <w:rsid w:val="009700BD"/>
    <w:rsid w:val="009762DA"/>
    <w:rsid w:val="00976671"/>
    <w:rsid w:val="00987749"/>
    <w:rsid w:val="00991EE1"/>
    <w:rsid w:val="009933D2"/>
    <w:rsid w:val="009962F8"/>
    <w:rsid w:val="009A0D06"/>
    <w:rsid w:val="009A6D81"/>
    <w:rsid w:val="009B39BA"/>
    <w:rsid w:val="009C0B99"/>
    <w:rsid w:val="009C2803"/>
    <w:rsid w:val="009C4486"/>
    <w:rsid w:val="009C4735"/>
    <w:rsid w:val="009D21E2"/>
    <w:rsid w:val="009D2DBA"/>
    <w:rsid w:val="009D54B8"/>
    <w:rsid w:val="009F2085"/>
    <w:rsid w:val="009F2249"/>
    <w:rsid w:val="009F519E"/>
    <w:rsid w:val="009F6425"/>
    <w:rsid w:val="00A01206"/>
    <w:rsid w:val="00A26197"/>
    <w:rsid w:val="00A33CD6"/>
    <w:rsid w:val="00A345FE"/>
    <w:rsid w:val="00A40DB2"/>
    <w:rsid w:val="00A4146C"/>
    <w:rsid w:val="00A43E5F"/>
    <w:rsid w:val="00A5548B"/>
    <w:rsid w:val="00A55D4E"/>
    <w:rsid w:val="00A735F3"/>
    <w:rsid w:val="00A74F7F"/>
    <w:rsid w:val="00A76DBF"/>
    <w:rsid w:val="00A81D43"/>
    <w:rsid w:val="00A825D5"/>
    <w:rsid w:val="00A82F5B"/>
    <w:rsid w:val="00AA1400"/>
    <w:rsid w:val="00AB0C3E"/>
    <w:rsid w:val="00AB1895"/>
    <w:rsid w:val="00AB7C12"/>
    <w:rsid w:val="00AC14FD"/>
    <w:rsid w:val="00AC2D28"/>
    <w:rsid w:val="00AC44B5"/>
    <w:rsid w:val="00AD05DF"/>
    <w:rsid w:val="00AD34AC"/>
    <w:rsid w:val="00AD45F1"/>
    <w:rsid w:val="00AE3A6C"/>
    <w:rsid w:val="00AE614E"/>
    <w:rsid w:val="00AF3BAB"/>
    <w:rsid w:val="00AF7C7F"/>
    <w:rsid w:val="00B0594B"/>
    <w:rsid w:val="00B116C4"/>
    <w:rsid w:val="00B14A1C"/>
    <w:rsid w:val="00B23D4F"/>
    <w:rsid w:val="00B2587F"/>
    <w:rsid w:val="00B30E0C"/>
    <w:rsid w:val="00B31693"/>
    <w:rsid w:val="00B31D20"/>
    <w:rsid w:val="00B324C8"/>
    <w:rsid w:val="00B342B5"/>
    <w:rsid w:val="00B4112A"/>
    <w:rsid w:val="00B46025"/>
    <w:rsid w:val="00B47F07"/>
    <w:rsid w:val="00B71119"/>
    <w:rsid w:val="00B77C74"/>
    <w:rsid w:val="00B80892"/>
    <w:rsid w:val="00B81B4C"/>
    <w:rsid w:val="00B83EAD"/>
    <w:rsid w:val="00B913BB"/>
    <w:rsid w:val="00BA21E3"/>
    <w:rsid w:val="00BB3ABB"/>
    <w:rsid w:val="00BB5C8D"/>
    <w:rsid w:val="00BB6996"/>
    <w:rsid w:val="00BC0C37"/>
    <w:rsid w:val="00BC1732"/>
    <w:rsid w:val="00BC18A6"/>
    <w:rsid w:val="00BC20C8"/>
    <w:rsid w:val="00BC6027"/>
    <w:rsid w:val="00BD280A"/>
    <w:rsid w:val="00BD6D13"/>
    <w:rsid w:val="00BD756C"/>
    <w:rsid w:val="00C01FF5"/>
    <w:rsid w:val="00C1082C"/>
    <w:rsid w:val="00C12FB2"/>
    <w:rsid w:val="00C15593"/>
    <w:rsid w:val="00C32C10"/>
    <w:rsid w:val="00C35151"/>
    <w:rsid w:val="00C44A35"/>
    <w:rsid w:val="00C451EE"/>
    <w:rsid w:val="00C5003F"/>
    <w:rsid w:val="00C5772E"/>
    <w:rsid w:val="00C64E80"/>
    <w:rsid w:val="00C6750C"/>
    <w:rsid w:val="00C7180E"/>
    <w:rsid w:val="00C74597"/>
    <w:rsid w:val="00C84A40"/>
    <w:rsid w:val="00C94075"/>
    <w:rsid w:val="00C96F49"/>
    <w:rsid w:val="00CA14B6"/>
    <w:rsid w:val="00CA2014"/>
    <w:rsid w:val="00CA75DF"/>
    <w:rsid w:val="00CB5076"/>
    <w:rsid w:val="00CC165D"/>
    <w:rsid w:val="00CC5AEC"/>
    <w:rsid w:val="00CD5AD8"/>
    <w:rsid w:val="00CF3654"/>
    <w:rsid w:val="00CF379D"/>
    <w:rsid w:val="00CF608E"/>
    <w:rsid w:val="00CF69BF"/>
    <w:rsid w:val="00D01C0E"/>
    <w:rsid w:val="00D071DD"/>
    <w:rsid w:val="00D15A8D"/>
    <w:rsid w:val="00D21C11"/>
    <w:rsid w:val="00D21E57"/>
    <w:rsid w:val="00D22987"/>
    <w:rsid w:val="00D32C0C"/>
    <w:rsid w:val="00D32FDA"/>
    <w:rsid w:val="00D42570"/>
    <w:rsid w:val="00D4271F"/>
    <w:rsid w:val="00D4304F"/>
    <w:rsid w:val="00D450DA"/>
    <w:rsid w:val="00D54181"/>
    <w:rsid w:val="00D5473F"/>
    <w:rsid w:val="00D64754"/>
    <w:rsid w:val="00D647B0"/>
    <w:rsid w:val="00D81268"/>
    <w:rsid w:val="00D8719A"/>
    <w:rsid w:val="00D905A5"/>
    <w:rsid w:val="00D9407D"/>
    <w:rsid w:val="00DC0F5F"/>
    <w:rsid w:val="00DC57CF"/>
    <w:rsid w:val="00DC7F87"/>
    <w:rsid w:val="00DD1847"/>
    <w:rsid w:val="00DD2079"/>
    <w:rsid w:val="00DD29C4"/>
    <w:rsid w:val="00DD3126"/>
    <w:rsid w:val="00DD4135"/>
    <w:rsid w:val="00DD445C"/>
    <w:rsid w:val="00DD467D"/>
    <w:rsid w:val="00DD4BFA"/>
    <w:rsid w:val="00DE0883"/>
    <w:rsid w:val="00DF1830"/>
    <w:rsid w:val="00DF2D38"/>
    <w:rsid w:val="00E04916"/>
    <w:rsid w:val="00E0643C"/>
    <w:rsid w:val="00E07FE8"/>
    <w:rsid w:val="00E155CF"/>
    <w:rsid w:val="00E16E6F"/>
    <w:rsid w:val="00E211EF"/>
    <w:rsid w:val="00E2152B"/>
    <w:rsid w:val="00E2394A"/>
    <w:rsid w:val="00E24BAB"/>
    <w:rsid w:val="00E3320E"/>
    <w:rsid w:val="00E41D54"/>
    <w:rsid w:val="00E41FF6"/>
    <w:rsid w:val="00E43593"/>
    <w:rsid w:val="00E4575A"/>
    <w:rsid w:val="00E45AD5"/>
    <w:rsid w:val="00E461CB"/>
    <w:rsid w:val="00E511AA"/>
    <w:rsid w:val="00E51596"/>
    <w:rsid w:val="00E520B8"/>
    <w:rsid w:val="00E563C4"/>
    <w:rsid w:val="00E6069C"/>
    <w:rsid w:val="00E61845"/>
    <w:rsid w:val="00E6380F"/>
    <w:rsid w:val="00E653FC"/>
    <w:rsid w:val="00E658B2"/>
    <w:rsid w:val="00E7093E"/>
    <w:rsid w:val="00E73D60"/>
    <w:rsid w:val="00E80663"/>
    <w:rsid w:val="00E80EFF"/>
    <w:rsid w:val="00E81653"/>
    <w:rsid w:val="00E83568"/>
    <w:rsid w:val="00E92928"/>
    <w:rsid w:val="00E96046"/>
    <w:rsid w:val="00EA3238"/>
    <w:rsid w:val="00EA36B4"/>
    <w:rsid w:val="00EA5195"/>
    <w:rsid w:val="00EA6AE7"/>
    <w:rsid w:val="00EB00EA"/>
    <w:rsid w:val="00EB0304"/>
    <w:rsid w:val="00EB49C8"/>
    <w:rsid w:val="00EB6DD9"/>
    <w:rsid w:val="00EB75C4"/>
    <w:rsid w:val="00EC05F1"/>
    <w:rsid w:val="00ED0669"/>
    <w:rsid w:val="00EE15F6"/>
    <w:rsid w:val="00EE7529"/>
    <w:rsid w:val="00EE7BFC"/>
    <w:rsid w:val="00EF627C"/>
    <w:rsid w:val="00F01B25"/>
    <w:rsid w:val="00F0206D"/>
    <w:rsid w:val="00F20208"/>
    <w:rsid w:val="00F20B46"/>
    <w:rsid w:val="00F22C6E"/>
    <w:rsid w:val="00F30D6F"/>
    <w:rsid w:val="00F31A4F"/>
    <w:rsid w:val="00F31FDB"/>
    <w:rsid w:val="00F34170"/>
    <w:rsid w:val="00F34996"/>
    <w:rsid w:val="00F35B09"/>
    <w:rsid w:val="00F372AB"/>
    <w:rsid w:val="00F401E2"/>
    <w:rsid w:val="00F43568"/>
    <w:rsid w:val="00F525EA"/>
    <w:rsid w:val="00F54246"/>
    <w:rsid w:val="00F5584E"/>
    <w:rsid w:val="00F55D2B"/>
    <w:rsid w:val="00F74009"/>
    <w:rsid w:val="00F740D5"/>
    <w:rsid w:val="00F83B2C"/>
    <w:rsid w:val="00F850C6"/>
    <w:rsid w:val="00F873A1"/>
    <w:rsid w:val="00F9508F"/>
    <w:rsid w:val="00FB56CA"/>
    <w:rsid w:val="00FC000A"/>
    <w:rsid w:val="00FC0A1A"/>
    <w:rsid w:val="00FC0CD9"/>
    <w:rsid w:val="00FC29A3"/>
    <w:rsid w:val="00FC5D86"/>
    <w:rsid w:val="00FD4D0B"/>
    <w:rsid w:val="00FD5F8B"/>
    <w:rsid w:val="00FE1AAC"/>
    <w:rsid w:val="00FE4CAC"/>
    <w:rsid w:val="00FF213E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A4011"/>
  <w15:docId w15:val="{E268ED51-D216-4B34-A22F-95E5F877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8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320"/>
    <w:pPr>
      <w:suppressAutoHyphens/>
      <w:spacing w:before="240" w:after="60"/>
      <w:outlineLvl w:val="4"/>
    </w:pPr>
    <w:rPr>
      <w:b/>
      <w:bCs/>
      <w:i/>
      <w:iCs/>
      <w:sz w:val="26"/>
      <w:szCs w:val="26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6320"/>
    <w:rPr>
      <w:b/>
      <w:bCs/>
      <w:i/>
      <w:iCs/>
      <w:sz w:val="26"/>
      <w:szCs w:val="26"/>
      <w:lang w:val="ru-RU" w:eastAsia="zh-CN"/>
    </w:rPr>
  </w:style>
  <w:style w:type="table" w:customStyle="1" w:styleId="31">
    <w:name w:val="3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2">
    <w:name w:val="2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paragraph" w:styleId="a5">
    <w:name w:val="List Paragraph"/>
    <w:basedOn w:val="a"/>
    <w:uiPriority w:val="34"/>
    <w:qFormat/>
    <w:rsid w:val="003D6320"/>
    <w:pPr>
      <w:suppressAutoHyphens/>
      <w:ind w:left="720"/>
      <w:contextualSpacing/>
    </w:pPr>
    <w:rPr>
      <w:lang w:val="ru-RU" w:eastAsia="zh-CN"/>
    </w:rPr>
  </w:style>
  <w:style w:type="table" w:styleId="a6">
    <w:name w:val="Table Grid"/>
    <w:basedOn w:val="a1"/>
    <w:uiPriority w:val="39"/>
    <w:rsid w:val="003D6320"/>
    <w:rPr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5E4969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5E4969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BB6996"/>
    <w:rPr>
      <w:color w:val="0000FF"/>
      <w:u w:val="single"/>
    </w:rPr>
  </w:style>
  <w:style w:type="paragraph" w:styleId="ac">
    <w:name w:val="Title"/>
    <w:basedOn w:val="a"/>
    <w:link w:val="ad"/>
    <w:qFormat/>
    <w:rsid w:val="005923B2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d">
    <w:name w:val="Назва Знак"/>
    <w:basedOn w:val="a0"/>
    <w:link w:val="ac"/>
    <w:rsid w:val="005923B2"/>
    <w:rPr>
      <w:rFonts w:ascii="Arial" w:hAnsi="Arial"/>
      <w:b/>
      <w:kern w:val="28"/>
      <w:sz w:val="32"/>
      <w:lang w:eastAsia="ru-RU"/>
    </w:rPr>
  </w:style>
  <w:style w:type="paragraph" w:styleId="ae">
    <w:name w:val="Subtitle"/>
    <w:basedOn w:val="a"/>
    <w:next w:val="af"/>
    <w:link w:val="af0"/>
    <w:qFormat/>
    <w:rsid w:val="005923B2"/>
    <w:pPr>
      <w:tabs>
        <w:tab w:val="left" w:pos="1122"/>
      </w:tabs>
      <w:suppressAutoHyphens/>
      <w:spacing w:after="160"/>
      <w:ind w:left="1496" w:hanging="1496"/>
      <w:jc w:val="both"/>
    </w:pPr>
    <w:rPr>
      <w:rFonts w:eastAsia="Arial Unicode MS"/>
      <w:sz w:val="28"/>
      <w:szCs w:val="28"/>
      <w:u w:color="000000"/>
      <w:lang w:eastAsia="ar-SA"/>
    </w:rPr>
  </w:style>
  <w:style w:type="character" w:customStyle="1" w:styleId="af0">
    <w:name w:val="Підзаголовок Знак"/>
    <w:basedOn w:val="a0"/>
    <w:link w:val="ae"/>
    <w:rsid w:val="005923B2"/>
    <w:rPr>
      <w:rFonts w:eastAsia="Arial Unicode MS"/>
      <w:sz w:val="28"/>
      <w:szCs w:val="28"/>
      <w:u w:color="000000"/>
      <w:lang w:eastAsia="ar-SA"/>
    </w:rPr>
  </w:style>
  <w:style w:type="paragraph" w:styleId="af">
    <w:name w:val="Body Text"/>
    <w:basedOn w:val="a"/>
    <w:link w:val="af1"/>
    <w:uiPriority w:val="99"/>
    <w:semiHidden/>
    <w:unhideWhenUsed/>
    <w:rsid w:val="005923B2"/>
    <w:pPr>
      <w:spacing w:after="120"/>
    </w:pPr>
  </w:style>
  <w:style w:type="character" w:customStyle="1" w:styleId="af1">
    <w:name w:val="Основний текст Знак"/>
    <w:basedOn w:val="a0"/>
    <w:link w:val="af"/>
    <w:uiPriority w:val="99"/>
    <w:semiHidden/>
    <w:rsid w:val="005923B2"/>
    <w:rPr>
      <w:sz w:val="24"/>
      <w:szCs w:val="24"/>
    </w:rPr>
  </w:style>
  <w:style w:type="character" w:customStyle="1" w:styleId="vkekvd">
    <w:name w:val="vkekvd"/>
    <w:basedOn w:val="a0"/>
    <w:rsid w:val="00801FF7"/>
  </w:style>
  <w:style w:type="paragraph" w:styleId="af2">
    <w:name w:val="Normal (Web)"/>
    <w:basedOn w:val="a"/>
    <w:uiPriority w:val="99"/>
    <w:semiHidden/>
    <w:unhideWhenUsed/>
    <w:rsid w:val="0053111A"/>
    <w:pPr>
      <w:spacing w:before="100" w:beforeAutospacing="1" w:after="100" w:afterAutospacing="1"/>
    </w:pPr>
  </w:style>
  <w:style w:type="paragraph" w:customStyle="1" w:styleId="1">
    <w:name w:val="Звичайний1"/>
    <w:rsid w:val="003F038C"/>
    <w:pPr>
      <w:widowControl w:val="0"/>
    </w:pPr>
    <w:rPr>
      <w:color w:val="000000"/>
      <w:sz w:val="22"/>
      <w:szCs w:val="22"/>
      <w:u w:color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B8BCB-3A5E-45AC-8B00-4A737BCF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6963</Words>
  <Characters>3970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G.O.R</dc:creator>
  <cp:lastModifiedBy>Secretary</cp:lastModifiedBy>
  <cp:revision>3</cp:revision>
  <cp:lastPrinted>2026-02-09T08:19:00Z</cp:lastPrinted>
  <dcterms:created xsi:type="dcterms:W3CDTF">2026-08-21T09:34:00Z</dcterms:created>
  <dcterms:modified xsi:type="dcterms:W3CDTF">2026-08-21T09:35:00Z</dcterms:modified>
</cp:coreProperties>
</file>